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EC69A2" w:rsidRDefault="00C819D6" w:rsidP="00DD418B">
      <w:pPr>
        <w:spacing w:after="0" w:line="280" w:lineRule="exact"/>
        <w:rPr>
          <w:color w:val="3F3E3E"/>
          <w:sz w:val="24"/>
          <w:szCs w:val="24"/>
        </w:rPr>
        <w:sectPr w:rsidR="00C819D6" w:rsidRPr="00EC69A2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EC69A2" w:rsidRDefault="00756875" w:rsidP="001E6787">
      <w:pPr>
        <w:spacing w:after="0" w:line="280" w:lineRule="exact"/>
        <w:ind w:firstLine="567"/>
        <w:rPr>
          <w:color w:val="3F3E3E"/>
          <w:sz w:val="24"/>
          <w:szCs w:val="24"/>
        </w:rPr>
      </w:pPr>
    </w:p>
    <w:p w14:paraId="6BCAB3F9" w14:textId="77777777" w:rsidR="00756875" w:rsidRPr="00EC69A2" w:rsidRDefault="00756875" w:rsidP="001E6787">
      <w:pPr>
        <w:spacing w:after="0" w:line="280" w:lineRule="exact"/>
        <w:ind w:firstLine="567"/>
        <w:rPr>
          <w:color w:val="3F3E3E"/>
          <w:sz w:val="24"/>
          <w:szCs w:val="24"/>
        </w:rPr>
      </w:pPr>
    </w:p>
    <w:p w14:paraId="0A5E59C4" w14:textId="77777777" w:rsidR="00D90196" w:rsidRPr="00EC69A2" w:rsidRDefault="00D90196" w:rsidP="00FD3D03">
      <w:pPr>
        <w:spacing w:before="240" w:after="240" w:line="380" w:lineRule="exact"/>
        <w:jc w:val="both"/>
        <w:rPr>
          <w:color w:val="3F3E3E"/>
          <w:sz w:val="24"/>
          <w:szCs w:val="24"/>
        </w:rPr>
      </w:pPr>
    </w:p>
    <w:p w14:paraId="30570C8A" w14:textId="77777777" w:rsidR="00C3474C" w:rsidRPr="00EC69A2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049D918B" w14:textId="77777777" w:rsidR="00EC69A2" w:rsidRPr="00EC69A2" w:rsidRDefault="00EC69A2" w:rsidP="00EC69A2">
      <w:pPr>
        <w:pStyle w:val="Nagwek2"/>
        <w:spacing w:before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69A2">
        <w:rPr>
          <w:rFonts w:ascii="Times New Roman" w:hAnsi="Times New Roman"/>
          <w:b/>
          <w:color w:val="000000"/>
          <w:sz w:val="24"/>
          <w:szCs w:val="24"/>
        </w:rPr>
        <w:t>Informacja o przetwarzaniu danych osobowych – dostęp do informacji publicznej</w:t>
      </w:r>
    </w:p>
    <w:p w14:paraId="2BE527B6" w14:textId="77777777" w:rsidR="00EC69A2" w:rsidRPr="00EC69A2" w:rsidRDefault="00EC69A2" w:rsidP="00EC69A2">
      <w:pPr>
        <w:tabs>
          <w:tab w:val="left" w:pos="960"/>
        </w:tabs>
        <w:jc w:val="both"/>
        <w:rPr>
          <w:sz w:val="24"/>
          <w:szCs w:val="24"/>
        </w:rPr>
      </w:pPr>
    </w:p>
    <w:p w14:paraId="28FEC2BB" w14:textId="4CF3D1EE" w:rsidR="00EC69A2" w:rsidRPr="00EC69A2" w:rsidRDefault="00EC69A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9A2"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1B79A9">
        <w:rPr>
          <w:rFonts w:ascii="Times New Roman" w:eastAsia="Times New Roman" w:hAnsi="Times New Roman"/>
          <w:sz w:val="24"/>
          <w:szCs w:val="24"/>
        </w:rPr>
        <w:t>przy ul.  </w:t>
      </w:r>
      <w:r w:rsidRPr="00EC69A2"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50815893" w14:textId="77777777" w:rsidR="00EC69A2" w:rsidRPr="00EC69A2" w:rsidRDefault="00EC69A2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FD4AD" w14:textId="32CE3F00" w:rsidR="00EC69A2" w:rsidRPr="00EC69A2" w:rsidRDefault="00EC69A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9A2">
        <w:rPr>
          <w:rFonts w:ascii="Times New Roman" w:eastAsia="Times New Roman" w:hAnsi="Times New Roman"/>
          <w:sz w:val="24"/>
          <w:szCs w:val="24"/>
        </w:rPr>
        <w:t xml:space="preserve">Kontakt do Inspektora Ochrony Danych Uniwersytetu Łódzkiego: korespondencyjny ul. Narutowicza 68; 90-136 Łódź, pok. 203; e-mail: </w:t>
      </w:r>
      <w:hyperlink r:id="rId13" w:history="1">
        <w:r w:rsidRPr="00EC69A2"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EFE9915" w14:textId="77777777" w:rsidR="00EC69A2" w:rsidRPr="00EC69A2" w:rsidRDefault="00EC69A2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3A93A" w14:textId="77777777" w:rsidR="00EC69A2" w:rsidRPr="00EC69A2" w:rsidRDefault="00EC69A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9A2">
        <w:rPr>
          <w:rFonts w:ascii="Times New Roman" w:eastAsia="Times New Roman" w:hAnsi="Times New Roman"/>
          <w:sz w:val="24"/>
          <w:szCs w:val="24"/>
        </w:rPr>
        <w:t xml:space="preserve">Podane przez Panią/Pana dane osobowe są przetwarzane w celu </w:t>
      </w:r>
      <w:r w:rsidRPr="00EC69A2">
        <w:rPr>
          <w:rFonts w:ascii="Times New Roman" w:hAnsi="Times New Roman"/>
          <w:sz w:val="24"/>
          <w:szCs w:val="24"/>
        </w:rPr>
        <w:t>rozpatrzenia wniosku o  udostępnienie informacji publicznej, złożonego przez wnioskodawcę na podstawie ustawy o dostępie do informacji publicznej.</w:t>
      </w:r>
    </w:p>
    <w:p w14:paraId="26BFCD72" w14:textId="77777777" w:rsidR="00EC69A2" w:rsidRPr="00EC69A2" w:rsidRDefault="00EC69A2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94ACF" w14:textId="24ACC8BE" w:rsidR="00EC69A2" w:rsidRPr="00EC69A2" w:rsidRDefault="005A129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Przetwarzanie Pani/Pana danych osobowych</w:t>
      </w:r>
      <w:r w:rsidR="00EC69A2" w:rsidRPr="00EC69A2">
        <w:rPr>
          <w:rFonts w:ascii="Times New Roman" w:eastAsia="Times New Roman" w:hAnsi="Times New Roman"/>
          <w:sz w:val="24"/>
          <w:szCs w:val="24"/>
        </w:rPr>
        <w:t xml:space="preserve"> zawartych we wniosku jest niezbędne do wypełnienia obowiązku w postaci rozpatrzenia wniosku o udostępnienie informacji publicznej.</w:t>
      </w:r>
    </w:p>
    <w:p w14:paraId="5BF7AA1C" w14:textId="77777777" w:rsidR="00EC69A2" w:rsidRPr="00EC69A2" w:rsidRDefault="00EC69A2" w:rsidP="00EC69A2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4745D5E1" w14:textId="4F672A2C" w:rsidR="00EC69A2" w:rsidRPr="00EC69A2" w:rsidRDefault="00EC69A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9A2">
        <w:rPr>
          <w:rFonts w:ascii="Times New Roman" w:eastAsia="Times New Roman" w:hAnsi="Times New Roman"/>
          <w:sz w:val="24"/>
          <w:szCs w:val="24"/>
        </w:rPr>
        <w:t xml:space="preserve">W wypadku zaistnienia konieczności wydania w Pani/Pana sprawie decyzji administracyjnej może zaistnieć potrzeba uzupełnienia danych osobowych </w:t>
      </w:r>
      <w:r w:rsidR="005A1292">
        <w:rPr>
          <w:rFonts w:ascii="Times New Roman" w:eastAsia="Times New Roman" w:hAnsi="Times New Roman"/>
          <w:sz w:val="24"/>
          <w:szCs w:val="24"/>
        </w:rPr>
        <w:t xml:space="preserve">w zakresie wymogów formalnych dla wydania decyzji administracyjnej </w:t>
      </w:r>
      <w:r w:rsidRPr="00EC69A2">
        <w:rPr>
          <w:rFonts w:ascii="Times New Roman" w:eastAsia="Times New Roman" w:hAnsi="Times New Roman"/>
          <w:sz w:val="24"/>
          <w:szCs w:val="24"/>
        </w:rPr>
        <w:t>wynikających z ustawy Kodeks Postępowania Administracyjnego.</w:t>
      </w:r>
    </w:p>
    <w:p w14:paraId="5D2AED2E" w14:textId="77777777" w:rsidR="00EC69A2" w:rsidRPr="00EC69A2" w:rsidRDefault="00EC69A2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9F2C0" w14:textId="77777777" w:rsidR="00EC69A2" w:rsidRPr="00EC69A2" w:rsidRDefault="00EC69A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9A2">
        <w:rPr>
          <w:rFonts w:ascii="Times New Roman" w:eastAsia="Times New Roman" w:hAnsi="Times New Roman"/>
          <w:sz w:val="24"/>
          <w:szCs w:val="24"/>
        </w:rPr>
        <w:t>Pani/Pana dane osobowe będą przechowywane przez okres niezbędny, wymagany przepisami prawa oraz przyjętymi w Uniwersytecie aktami wewnętrznymi.</w:t>
      </w:r>
    </w:p>
    <w:p w14:paraId="0E427EF4" w14:textId="77777777" w:rsidR="00EC69A2" w:rsidRPr="00EC69A2" w:rsidRDefault="00EC69A2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D09E5" w14:textId="77777777" w:rsidR="00EC69A2" w:rsidRPr="00EC69A2" w:rsidRDefault="00EC69A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69A2">
        <w:rPr>
          <w:rFonts w:ascii="Times New Roman" w:eastAsia="Times New Roman" w:hAnsi="Times New Roman"/>
          <w:sz w:val="24"/>
          <w:szCs w:val="24"/>
        </w:rPr>
        <w:t>W związku z przetwarzaniem danych osobowych przysługuje Pani/Panu prawo:</w:t>
      </w:r>
    </w:p>
    <w:p w14:paraId="174152F6" w14:textId="77777777" w:rsidR="00EC69A2" w:rsidRPr="00EC69A2" w:rsidRDefault="00EC69A2" w:rsidP="00EC69A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9A2">
        <w:rPr>
          <w:rFonts w:ascii="Times New Roman" w:hAnsi="Times New Roman"/>
          <w:sz w:val="24"/>
          <w:szCs w:val="24"/>
        </w:rPr>
        <w:t>dostępu do swoich danych osobowych, ich sprostowania, usunięcia lub ograniczenia przetwarzania danych osobowych</w:t>
      </w:r>
      <w:r w:rsidRPr="00EC69A2">
        <w:rPr>
          <w:rFonts w:ascii="Times New Roman" w:eastAsia="Times New Roman" w:hAnsi="Times New Roman"/>
          <w:sz w:val="24"/>
          <w:szCs w:val="24"/>
        </w:rPr>
        <w:t xml:space="preserve"> w uzasadnionych przypadkach</w:t>
      </w:r>
      <w:r w:rsidRPr="00EC69A2">
        <w:rPr>
          <w:rFonts w:ascii="Times New Roman" w:hAnsi="Times New Roman"/>
          <w:sz w:val="24"/>
          <w:szCs w:val="24"/>
        </w:rPr>
        <w:t>,</w:t>
      </w:r>
    </w:p>
    <w:p w14:paraId="401866C2" w14:textId="77777777" w:rsidR="00EC69A2" w:rsidRPr="00EC69A2" w:rsidRDefault="00EC69A2" w:rsidP="00EC69A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9A2">
        <w:rPr>
          <w:rFonts w:ascii="Times New Roman" w:hAnsi="Times New Roman"/>
          <w:sz w:val="24"/>
          <w:szCs w:val="24"/>
        </w:rPr>
        <w:t xml:space="preserve">wniesienia sprzeciwu wobec takiego przetwarzania, </w:t>
      </w:r>
    </w:p>
    <w:p w14:paraId="032AED95" w14:textId="77777777" w:rsidR="00EC69A2" w:rsidRPr="00EC69A2" w:rsidRDefault="00EC69A2" w:rsidP="00EC69A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69A2">
        <w:rPr>
          <w:rFonts w:ascii="Times New Roman" w:hAnsi="Times New Roman"/>
          <w:sz w:val="24"/>
          <w:szCs w:val="24"/>
        </w:rPr>
        <w:t>przenoszenia danych,</w:t>
      </w:r>
    </w:p>
    <w:p w14:paraId="20E91D16" w14:textId="77777777" w:rsidR="00EC69A2" w:rsidRPr="00EC69A2" w:rsidRDefault="00EC69A2" w:rsidP="00EC69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9A2">
        <w:rPr>
          <w:rFonts w:ascii="Times New Roman" w:hAnsi="Times New Roman"/>
          <w:sz w:val="24"/>
          <w:szCs w:val="24"/>
        </w:rPr>
        <w:t xml:space="preserve">wniesienia skargi </w:t>
      </w:r>
      <w:r w:rsidRPr="00EC69A2">
        <w:rPr>
          <w:rFonts w:ascii="Times New Roman" w:eastAsia="Times New Roman" w:hAnsi="Times New Roman"/>
          <w:sz w:val="24"/>
          <w:szCs w:val="24"/>
        </w:rPr>
        <w:t>do organu nadzorczego, którym jest Prezes Urzędu Ochrony Danych z siedzibą w Warszawie ul. Stawki 2.</w:t>
      </w:r>
    </w:p>
    <w:p w14:paraId="2A0D9210" w14:textId="77777777" w:rsidR="00EC69A2" w:rsidRPr="00EC69A2" w:rsidRDefault="00EC69A2" w:rsidP="00C6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8DE26" w14:textId="65EFAEB8" w:rsidR="00EC69A2" w:rsidRPr="005A1292" w:rsidRDefault="00EC69A2" w:rsidP="00EC69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1292">
        <w:rPr>
          <w:rFonts w:ascii="Times New Roman" w:eastAsia="Times New Roman" w:hAnsi="Times New Roman"/>
          <w:sz w:val="24"/>
          <w:szCs w:val="24"/>
        </w:rPr>
        <w:t xml:space="preserve">Podanie </w:t>
      </w:r>
      <w:r w:rsidR="005A1292" w:rsidRPr="005A1292">
        <w:rPr>
          <w:rFonts w:ascii="Times New Roman" w:eastAsia="Times New Roman" w:hAnsi="Times New Roman"/>
          <w:sz w:val="24"/>
          <w:szCs w:val="24"/>
        </w:rPr>
        <w:t>danych jest dobrowolne</w:t>
      </w:r>
      <w:r w:rsidRPr="005A1292">
        <w:rPr>
          <w:rFonts w:ascii="Times New Roman" w:eastAsia="Times New Roman" w:hAnsi="Times New Roman"/>
          <w:sz w:val="24"/>
          <w:szCs w:val="24"/>
        </w:rPr>
        <w:t xml:space="preserve">, jednak ich niepodanie może uniemożliwić </w:t>
      </w:r>
      <w:r w:rsidR="005A1292" w:rsidRPr="005A1292">
        <w:rPr>
          <w:rFonts w:ascii="Times New Roman" w:eastAsia="Times New Roman" w:hAnsi="Times New Roman"/>
          <w:sz w:val="24"/>
          <w:szCs w:val="24"/>
        </w:rPr>
        <w:t>wydanie decyzji administracyjnej w sprawie odmowy dostępu do informacji publicznej</w:t>
      </w:r>
      <w:r w:rsidR="005A1292">
        <w:rPr>
          <w:rFonts w:ascii="Times New Roman" w:eastAsia="Times New Roman" w:hAnsi="Times New Roman"/>
          <w:sz w:val="24"/>
          <w:szCs w:val="24"/>
        </w:rPr>
        <w:t>.</w:t>
      </w:r>
    </w:p>
    <w:p w14:paraId="3697A5AF" w14:textId="77777777" w:rsidR="00EC69A2" w:rsidRDefault="00EC69A2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9732C" w14:textId="77777777" w:rsidR="001B79A9" w:rsidRPr="00EC69A2" w:rsidRDefault="001B79A9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F2668" w14:textId="77777777" w:rsidR="00EC69A2" w:rsidRPr="00EC69A2" w:rsidRDefault="00EC69A2" w:rsidP="00EC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A2"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65266BC3" w14:textId="77777777" w:rsidR="0088117A" w:rsidRPr="00EC69A2" w:rsidRDefault="0088117A" w:rsidP="00EC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CE2DE" w14:textId="77777777" w:rsidR="00EC69A2" w:rsidRPr="00EC69A2" w:rsidRDefault="00EC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69A2" w:rsidRPr="00EC69A2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82AB" w14:textId="77777777" w:rsidR="00F855AD" w:rsidRDefault="00F855AD" w:rsidP="00D04F47">
      <w:pPr>
        <w:spacing w:after="0" w:line="240" w:lineRule="auto"/>
      </w:pPr>
      <w:r>
        <w:separator/>
      </w:r>
    </w:p>
  </w:endnote>
  <w:endnote w:type="continuationSeparator" w:id="0">
    <w:p w14:paraId="3ACD507B" w14:textId="77777777" w:rsidR="00F855AD" w:rsidRDefault="00F855A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E4A0" w14:textId="77777777" w:rsidR="00F855AD" w:rsidRDefault="00F855AD" w:rsidP="00D04F47">
      <w:pPr>
        <w:spacing w:after="0" w:line="240" w:lineRule="auto"/>
      </w:pPr>
      <w:r>
        <w:separator/>
      </w:r>
    </w:p>
  </w:footnote>
  <w:footnote w:type="continuationSeparator" w:id="0">
    <w:p w14:paraId="2ACBBA66" w14:textId="77777777" w:rsidR="00F855AD" w:rsidRDefault="00F855A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EC69A2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151"/>
    <w:multiLevelType w:val="hybridMultilevel"/>
    <w:tmpl w:val="42646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35EA"/>
    <w:rsid w:val="00041144"/>
    <w:rsid w:val="00052D95"/>
    <w:rsid w:val="00063B0B"/>
    <w:rsid w:val="00070B1D"/>
    <w:rsid w:val="00110FCC"/>
    <w:rsid w:val="00143AB1"/>
    <w:rsid w:val="00171A8C"/>
    <w:rsid w:val="001765DE"/>
    <w:rsid w:val="001B5A41"/>
    <w:rsid w:val="001B79A9"/>
    <w:rsid w:val="001E6787"/>
    <w:rsid w:val="00214C7B"/>
    <w:rsid w:val="00217270"/>
    <w:rsid w:val="002377A1"/>
    <w:rsid w:val="00261E5F"/>
    <w:rsid w:val="00272627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3C7FBD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A1292"/>
    <w:rsid w:val="005B051A"/>
    <w:rsid w:val="005C3559"/>
    <w:rsid w:val="005C4102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8056CB"/>
    <w:rsid w:val="0082229C"/>
    <w:rsid w:val="00834862"/>
    <w:rsid w:val="00861572"/>
    <w:rsid w:val="0088117A"/>
    <w:rsid w:val="008A0ECF"/>
    <w:rsid w:val="008C37D0"/>
    <w:rsid w:val="008C4DF8"/>
    <w:rsid w:val="008D7AC0"/>
    <w:rsid w:val="008D7DC5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60A5F"/>
    <w:rsid w:val="00B60FF2"/>
    <w:rsid w:val="00BD3897"/>
    <w:rsid w:val="00C12582"/>
    <w:rsid w:val="00C135E5"/>
    <w:rsid w:val="00C3474C"/>
    <w:rsid w:val="00C36B89"/>
    <w:rsid w:val="00C66DF4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B698D"/>
    <w:rsid w:val="00EC69A2"/>
    <w:rsid w:val="00ED4176"/>
    <w:rsid w:val="00EE41EC"/>
    <w:rsid w:val="00F0061E"/>
    <w:rsid w:val="00F02071"/>
    <w:rsid w:val="00F855AD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2FCD6DC5-7B2B-4F34-8E9B-72D5C9B7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9A2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EC69A2"/>
    <w:rPr>
      <w:rFonts w:ascii="Calibri Light" w:eastAsia="Times New Roman" w:hAnsi="Calibri Light" w:cs="Times New Roman"/>
      <w:noProof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12D8-AE6C-437B-A69F-6272E322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dcterms:created xsi:type="dcterms:W3CDTF">2021-06-08T08:58:00Z</dcterms:created>
  <dcterms:modified xsi:type="dcterms:W3CDTF">2021-06-08T08:58:00Z</dcterms:modified>
</cp:coreProperties>
</file>