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F8EC6" w14:textId="77777777" w:rsidR="007926B6" w:rsidRDefault="007926B6" w:rsidP="007926B6">
      <w:pPr>
        <w:pStyle w:val="Akapitzlist1"/>
        <w:spacing w:after="0"/>
        <w:ind w:left="0"/>
        <w:rPr>
          <w:rFonts w:ascii="Times New Roman" w:hAnsi="Times New Roman" w:cs="Times New Roman"/>
          <w:b/>
          <w:sz w:val="22"/>
        </w:rPr>
      </w:pPr>
    </w:p>
    <w:p w14:paraId="7BA09698" w14:textId="47C15D14" w:rsidR="00DD7464" w:rsidRPr="00DD7464" w:rsidRDefault="00DD7464" w:rsidP="00DD7464">
      <w:pPr>
        <w:pStyle w:val="Akapitzlist1"/>
        <w:spacing w:after="0"/>
        <w:ind w:left="0"/>
        <w:jc w:val="center"/>
        <w:rPr>
          <w:rFonts w:ascii="Times New Roman" w:hAnsi="Times New Roman" w:cs="Times New Roman"/>
          <w:b/>
          <w:sz w:val="22"/>
        </w:rPr>
      </w:pPr>
      <w:r w:rsidRPr="00DD7464">
        <w:rPr>
          <w:rFonts w:ascii="Times New Roman" w:hAnsi="Times New Roman" w:cs="Times New Roman"/>
          <w:b/>
          <w:sz w:val="22"/>
        </w:rPr>
        <w:t xml:space="preserve">Zasady podziału miejsc w DS oraz organy przyznające miejsce w DS </w:t>
      </w:r>
      <w:r w:rsidR="00170DD8">
        <w:rPr>
          <w:rFonts w:ascii="Times New Roman" w:hAnsi="Times New Roman" w:cs="Times New Roman"/>
          <w:b/>
          <w:sz w:val="22"/>
        </w:rPr>
        <w:t>i podział zadań</w:t>
      </w:r>
    </w:p>
    <w:p w14:paraId="5ABE4BCA" w14:textId="77777777" w:rsidR="00DD7464" w:rsidRPr="0046118B" w:rsidRDefault="00DD7464" w:rsidP="00DD7464">
      <w:pPr>
        <w:pStyle w:val="Akapitzlist1"/>
        <w:spacing w:after="0"/>
        <w:ind w:left="0"/>
        <w:jc w:val="center"/>
        <w:rPr>
          <w:rFonts w:ascii="Times New Roman" w:hAnsi="Times New Roman" w:cs="Times New Roman"/>
          <w:b/>
          <w:strike/>
          <w:sz w:val="22"/>
        </w:rPr>
      </w:pPr>
    </w:p>
    <w:p w14:paraId="516E66EA" w14:textId="77777777" w:rsidR="00DD7464" w:rsidRPr="00DE2BE9" w:rsidRDefault="00DD7464" w:rsidP="00DD7464">
      <w:pPr>
        <w:pStyle w:val="Akapitzlist1"/>
        <w:spacing w:after="0"/>
        <w:ind w:left="0"/>
        <w:jc w:val="center"/>
        <w:rPr>
          <w:rFonts w:ascii="Times New Roman" w:hAnsi="Times New Roman" w:cs="Times New Roman"/>
          <w:strike/>
          <w:sz w:val="22"/>
          <w:szCs w:val="22"/>
        </w:rPr>
      </w:pPr>
    </w:p>
    <w:p w14:paraId="18C406E6" w14:textId="12F96AAA" w:rsidR="00DE2BE9" w:rsidRPr="003814B3" w:rsidRDefault="00DD7464" w:rsidP="00DE2BE9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E2BE9">
        <w:rPr>
          <w:rFonts w:ascii="Times New Roman" w:hAnsi="Times New Roman" w:cs="Times New Roman"/>
          <w:sz w:val="22"/>
          <w:szCs w:val="22"/>
        </w:rPr>
        <w:t>Każdego roku Rektor w porozumieniu z URS</w:t>
      </w:r>
      <w:r w:rsidR="00B46170">
        <w:rPr>
          <w:rFonts w:ascii="Times New Roman" w:hAnsi="Times New Roman" w:cs="Times New Roman"/>
          <w:sz w:val="22"/>
          <w:szCs w:val="22"/>
        </w:rPr>
        <w:t>S i URSD</w:t>
      </w:r>
      <w:r w:rsidRPr="00DE2BE9">
        <w:rPr>
          <w:rFonts w:ascii="Times New Roman" w:hAnsi="Times New Roman" w:cs="Times New Roman"/>
          <w:sz w:val="22"/>
          <w:szCs w:val="22"/>
        </w:rPr>
        <w:t xml:space="preserve"> dokonuje podziału puli miejsc dostępnych w DS. Pula uwzględni</w:t>
      </w:r>
      <w:r w:rsidR="00AC6308">
        <w:rPr>
          <w:rFonts w:ascii="Times New Roman" w:hAnsi="Times New Roman" w:cs="Times New Roman"/>
          <w:sz w:val="22"/>
          <w:szCs w:val="22"/>
        </w:rPr>
        <w:t>a miejsca dla studentów</w:t>
      </w:r>
      <w:r w:rsidR="00B46170">
        <w:rPr>
          <w:rFonts w:ascii="Times New Roman" w:hAnsi="Times New Roman" w:cs="Times New Roman"/>
          <w:sz w:val="22"/>
          <w:szCs w:val="22"/>
        </w:rPr>
        <w:t xml:space="preserve"> </w:t>
      </w:r>
      <w:r w:rsidR="00B46170" w:rsidRPr="003814B3">
        <w:rPr>
          <w:rFonts w:ascii="Times New Roman" w:hAnsi="Times New Roman" w:cs="Times New Roman"/>
          <w:sz w:val="22"/>
          <w:szCs w:val="22"/>
        </w:rPr>
        <w:t>UŁ z obywatelstwem polskim</w:t>
      </w:r>
      <w:r w:rsidRPr="003814B3">
        <w:rPr>
          <w:rFonts w:ascii="Times New Roman" w:hAnsi="Times New Roman" w:cs="Times New Roman"/>
          <w:sz w:val="22"/>
          <w:szCs w:val="22"/>
        </w:rPr>
        <w:t>, cudzoziemców-studentów UŁ oraz słuchaczy</w:t>
      </w:r>
      <w:r w:rsidR="008528B8" w:rsidRPr="003814B3">
        <w:rPr>
          <w:rFonts w:ascii="Times New Roman" w:hAnsi="Times New Roman" w:cs="Times New Roman"/>
          <w:sz w:val="22"/>
          <w:szCs w:val="22"/>
        </w:rPr>
        <w:t xml:space="preserve"> </w:t>
      </w:r>
      <w:r w:rsidRPr="003814B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814B3">
        <w:rPr>
          <w:rFonts w:ascii="Times New Roman" w:hAnsi="Times New Roman" w:cs="Times New Roman"/>
          <w:sz w:val="22"/>
          <w:szCs w:val="22"/>
        </w:rPr>
        <w:t>SJPdC</w:t>
      </w:r>
      <w:proofErr w:type="spellEnd"/>
      <w:r w:rsidRPr="003814B3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27B97F2" w14:textId="5F30DCEB" w:rsidR="00DD7464" w:rsidRPr="00DE2BE9" w:rsidRDefault="00DD7464" w:rsidP="682A4601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682A4601">
        <w:rPr>
          <w:rFonts w:ascii="Times New Roman" w:hAnsi="Times New Roman" w:cs="Times New Roman"/>
          <w:sz w:val="22"/>
          <w:szCs w:val="22"/>
        </w:rPr>
        <w:t>BWZ/</w:t>
      </w:r>
      <w:proofErr w:type="spellStart"/>
      <w:r w:rsidRPr="682A4601">
        <w:rPr>
          <w:rFonts w:ascii="Times New Roman" w:hAnsi="Times New Roman" w:cs="Times New Roman"/>
          <w:sz w:val="22"/>
          <w:szCs w:val="22"/>
        </w:rPr>
        <w:t>SJPdC</w:t>
      </w:r>
      <w:proofErr w:type="spellEnd"/>
      <w:r w:rsidRPr="682A4601">
        <w:rPr>
          <w:rFonts w:ascii="Times New Roman" w:hAnsi="Times New Roman" w:cs="Times New Roman"/>
          <w:sz w:val="22"/>
          <w:szCs w:val="22"/>
        </w:rPr>
        <w:t xml:space="preserve"> w ramach przyznanej puli ma uprawnienia do przyznania</w:t>
      </w:r>
      <w:r w:rsidR="6E67A7EC" w:rsidRPr="682A4601">
        <w:rPr>
          <w:rFonts w:ascii="Times New Roman" w:hAnsi="Times New Roman" w:cs="Times New Roman"/>
          <w:sz w:val="22"/>
          <w:szCs w:val="22"/>
        </w:rPr>
        <w:t xml:space="preserve"> </w:t>
      </w:r>
      <w:r w:rsidRPr="682A4601">
        <w:rPr>
          <w:rFonts w:ascii="Times New Roman" w:hAnsi="Times New Roman" w:cs="Times New Roman"/>
          <w:sz w:val="22"/>
          <w:szCs w:val="22"/>
        </w:rPr>
        <w:t>zamiany miejsca na wniosek studenta cudzoziemca/słuchacza</w:t>
      </w:r>
      <w:r w:rsidR="00B46170" w:rsidRPr="682A460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46170" w:rsidRPr="682A4601">
        <w:rPr>
          <w:rFonts w:ascii="Times New Roman" w:hAnsi="Times New Roman" w:cs="Times New Roman"/>
          <w:sz w:val="22"/>
          <w:szCs w:val="22"/>
        </w:rPr>
        <w:t>SJPdC</w:t>
      </w:r>
      <w:proofErr w:type="spellEnd"/>
      <w:r w:rsidRPr="682A4601">
        <w:rPr>
          <w:rFonts w:ascii="Times New Roman" w:hAnsi="Times New Roman" w:cs="Times New Roman"/>
          <w:sz w:val="22"/>
          <w:szCs w:val="22"/>
        </w:rPr>
        <w:t xml:space="preserve"> w okresach:</w:t>
      </w:r>
    </w:p>
    <w:p w14:paraId="7A80F23B" w14:textId="1C3E8C2D" w:rsidR="008C1392" w:rsidRPr="00AC6308" w:rsidRDefault="008C1392" w:rsidP="00AC6308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C6308">
        <w:rPr>
          <w:rFonts w:ascii="Times New Roman" w:hAnsi="Times New Roman" w:cs="Times New Roman"/>
          <w:bCs/>
          <w:sz w:val="22"/>
          <w:szCs w:val="22"/>
        </w:rPr>
        <w:t>do 30 października</w:t>
      </w:r>
      <w:r w:rsidR="005D74F8">
        <w:rPr>
          <w:rFonts w:ascii="Times New Roman" w:hAnsi="Times New Roman" w:cs="Times New Roman"/>
          <w:bCs/>
          <w:sz w:val="22"/>
          <w:szCs w:val="22"/>
        </w:rPr>
        <w:t>;</w:t>
      </w:r>
      <w:r w:rsidRPr="00AC6308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3FD9C109" w14:textId="23EF6FCA" w:rsidR="008C1392" w:rsidRPr="00AC6308" w:rsidRDefault="004678B3" w:rsidP="00AC6308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C6308">
        <w:rPr>
          <w:rFonts w:ascii="Times New Roman" w:hAnsi="Times New Roman" w:cs="Times New Roman"/>
          <w:bCs/>
          <w:sz w:val="22"/>
          <w:szCs w:val="22"/>
        </w:rPr>
        <w:t xml:space="preserve">od </w:t>
      </w:r>
      <w:r w:rsidR="007926B6" w:rsidRPr="00AC6308">
        <w:rPr>
          <w:rFonts w:ascii="Times New Roman" w:hAnsi="Times New Roman" w:cs="Times New Roman"/>
          <w:bCs/>
          <w:sz w:val="22"/>
          <w:szCs w:val="22"/>
        </w:rPr>
        <w:t xml:space="preserve">1 tygodnia przed rozpoczęciem semestru letniego </w:t>
      </w:r>
      <w:r w:rsidR="008C1392" w:rsidRPr="00AC6308">
        <w:rPr>
          <w:rFonts w:ascii="Times New Roman" w:hAnsi="Times New Roman" w:cs="Times New Roman"/>
          <w:bCs/>
          <w:sz w:val="22"/>
          <w:szCs w:val="22"/>
        </w:rPr>
        <w:t xml:space="preserve">do </w:t>
      </w:r>
      <w:r w:rsidR="007926B6" w:rsidRPr="00AC6308">
        <w:rPr>
          <w:rFonts w:ascii="Times New Roman" w:hAnsi="Times New Roman" w:cs="Times New Roman"/>
          <w:bCs/>
          <w:sz w:val="22"/>
          <w:szCs w:val="22"/>
        </w:rPr>
        <w:t xml:space="preserve">2 tygodni po rozpoczęciu semestru letniego </w:t>
      </w:r>
      <w:r w:rsidR="008C1392" w:rsidRPr="00AC6308">
        <w:rPr>
          <w:rFonts w:ascii="Times New Roman" w:hAnsi="Times New Roman" w:cs="Times New Roman"/>
          <w:bCs/>
          <w:sz w:val="22"/>
          <w:szCs w:val="22"/>
        </w:rPr>
        <w:t>–</w:t>
      </w:r>
      <w:r w:rsidR="00F136F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8C1392" w:rsidRPr="00AC6308">
        <w:rPr>
          <w:rFonts w:ascii="Times New Roman" w:hAnsi="Times New Roman" w:cs="Times New Roman"/>
          <w:bCs/>
          <w:sz w:val="22"/>
          <w:szCs w:val="22"/>
        </w:rPr>
        <w:t>BWZ wnioskuje o pulę</w:t>
      </w:r>
      <w:r w:rsidR="00633554">
        <w:rPr>
          <w:rFonts w:ascii="Times New Roman" w:hAnsi="Times New Roman" w:cs="Times New Roman"/>
          <w:bCs/>
          <w:sz w:val="22"/>
          <w:szCs w:val="22"/>
        </w:rPr>
        <w:t>,</w:t>
      </w:r>
      <w:r w:rsidR="008C1392" w:rsidRPr="00AC6308">
        <w:rPr>
          <w:rFonts w:ascii="Times New Roman" w:hAnsi="Times New Roman" w:cs="Times New Roman"/>
          <w:bCs/>
          <w:sz w:val="22"/>
          <w:szCs w:val="22"/>
        </w:rPr>
        <w:t xml:space="preserve"> jeśli liczba studentów, którzy mają być zakwaterowani</w:t>
      </w:r>
      <w:r w:rsidR="00633554">
        <w:rPr>
          <w:rFonts w:ascii="Times New Roman" w:hAnsi="Times New Roman" w:cs="Times New Roman"/>
          <w:bCs/>
          <w:sz w:val="22"/>
          <w:szCs w:val="22"/>
        </w:rPr>
        <w:t>,</w:t>
      </w:r>
      <w:r w:rsidR="008C1392" w:rsidRPr="00AC6308">
        <w:rPr>
          <w:rFonts w:ascii="Times New Roman" w:hAnsi="Times New Roman" w:cs="Times New Roman"/>
          <w:bCs/>
          <w:sz w:val="22"/>
          <w:szCs w:val="22"/>
        </w:rPr>
        <w:t xml:space="preserve"> jest większa od liczby zwa</w:t>
      </w:r>
      <w:r w:rsidR="00F136FE">
        <w:rPr>
          <w:rFonts w:ascii="Times New Roman" w:hAnsi="Times New Roman" w:cs="Times New Roman"/>
          <w:bCs/>
          <w:sz w:val="22"/>
          <w:szCs w:val="22"/>
        </w:rPr>
        <w:t>lnianych miejsc przez studentów-</w:t>
      </w:r>
      <w:r w:rsidR="008C1392" w:rsidRPr="00AC6308">
        <w:rPr>
          <w:rFonts w:ascii="Times New Roman" w:hAnsi="Times New Roman" w:cs="Times New Roman"/>
          <w:bCs/>
          <w:sz w:val="22"/>
          <w:szCs w:val="22"/>
        </w:rPr>
        <w:t>cudzoziemców, którzy kończą studia w semestrze zimowym</w:t>
      </w:r>
      <w:r w:rsidR="007926B6" w:rsidRPr="00AC6308">
        <w:rPr>
          <w:rFonts w:ascii="Times New Roman" w:hAnsi="Times New Roman" w:cs="Times New Roman"/>
          <w:bCs/>
          <w:sz w:val="22"/>
          <w:szCs w:val="22"/>
        </w:rPr>
        <w:t>, z wyłączeniem zamiany miejsc</w:t>
      </w:r>
      <w:r w:rsidR="008C1392" w:rsidRPr="00AC6308">
        <w:rPr>
          <w:rFonts w:ascii="Times New Roman" w:hAnsi="Times New Roman" w:cs="Times New Roman"/>
          <w:bCs/>
          <w:sz w:val="22"/>
          <w:szCs w:val="22"/>
        </w:rPr>
        <w:t>.</w:t>
      </w:r>
    </w:p>
    <w:p w14:paraId="63A7B577" w14:textId="00D44B3C" w:rsidR="00AC6308" w:rsidRPr="003814B3" w:rsidRDefault="00DD7464" w:rsidP="652B9F43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652B9F43">
        <w:rPr>
          <w:rFonts w:ascii="Times New Roman" w:hAnsi="Times New Roman" w:cs="Times New Roman"/>
          <w:sz w:val="22"/>
          <w:szCs w:val="22"/>
        </w:rPr>
        <w:t xml:space="preserve">Po terminach określonych w ust. </w:t>
      </w:r>
      <w:r w:rsidR="007926B6" w:rsidRPr="652B9F43">
        <w:rPr>
          <w:rFonts w:ascii="Times New Roman" w:hAnsi="Times New Roman" w:cs="Times New Roman"/>
          <w:sz w:val="22"/>
          <w:szCs w:val="22"/>
        </w:rPr>
        <w:t>2</w:t>
      </w:r>
      <w:r w:rsidR="00F136FE" w:rsidRPr="652B9F43">
        <w:rPr>
          <w:rFonts w:ascii="Times New Roman" w:hAnsi="Times New Roman" w:cs="Times New Roman"/>
          <w:sz w:val="22"/>
          <w:szCs w:val="22"/>
        </w:rPr>
        <w:t>,</w:t>
      </w:r>
      <w:r w:rsidRPr="652B9F43">
        <w:rPr>
          <w:rFonts w:ascii="Times New Roman" w:hAnsi="Times New Roman" w:cs="Times New Roman"/>
          <w:sz w:val="22"/>
          <w:szCs w:val="22"/>
        </w:rPr>
        <w:t xml:space="preserve"> pula miejsc jest przekazywana do </w:t>
      </w:r>
      <w:proofErr w:type="spellStart"/>
      <w:r w:rsidR="47060B05" w:rsidRPr="652B9F43">
        <w:rPr>
          <w:rFonts w:eastAsia="Calibri" w:cs="Calibri"/>
          <w:sz w:val="22"/>
          <w:szCs w:val="22"/>
        </w:rPr>
        <w:t>COSSiSSiD</w:t>
      </w:r>
      <w:proofErr w:type="spellEnd"/>
      <w:r w:rsidRPr="652B9F43">
        <w:rPr>
          <w:rFonts w:ascii="Times New Roman" w:hAnsi="Times New Roman" w:cs="Times New Roman"/>
          <w:sz w:val="22"/>
          <w:szCs w:val="22"/>
        </w:rPr>
        <w:t>. Wówczas studenci składają wniosek o miejsce/zamianę w</w:t>
      </w:r>
      <w:r w:rsidR="56742161" w:rsidRPr="652B9F43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56742161" w:rsidRPr="652B9F43">
        <w:rPr>
          <w:rFonts w:eastAsia="Calibri" w:cs="Calibri"/>
          <w:sz w:val="22"/>
          <w:szCs w:val="22"/>
        </w:rPr>
        <w:t>COSSiSSiD</w:t>
      </w:r>
      <w:proofErr w:type="spellEnd"/>
      <w:r w:rsidRPr="652B9F43">
        <w:rPr>
          <w:rFonts w:ascii="Times New Roman" w:hAnsi="Times New Roman" w:cs="Times New Roman"/>
          <w:sz w:val="22"/>
          <w:szCs w:val="22"/>
        </w:rPr>
        <w:t>.</w:t>
      </w:r>
    </w:p>
    <w:p w14:paraId="44505E46" w14:textId="5652F3CC" w:rsidR="00AC6308" w:rsidRPr="00AC6308" w:rsidRDefault="008C1392" w:rsidP="401F1394">
      <w:pPr>
        <w:pStyle w:val="Akapitzlist"/>
        <w:numPr>
          <w:ilvl w:val="0"/>
          <w:numId w:val="9"/>
        </w:numPr>
        <w:spacing w:after="0"/>
        <w:jc w:val="both"/>
        <w:rPr>
          <w:rFonts w:cs="Calibri"/>
          <w:szCs w:val="24"/>
        </w:rPr>
      </w:pPr>
      <w:r w:rsidRPr="401F1394">
        <w:rPr>
          <w:rFonts w:ascii="Times New Roman" w:hAnsi="Times New Roman" w:cs="Times New Roman"/>
          <w:sz w:val="22"/>
          <w:szCs w:val="22"/>
        </w:rPr>
        <w:t>Jednostki koordynujące proces przydzielania miejsc w DS UŁ:</w:t>
      </w:r>
      <w:r w:rsidR="425CFE60" w:rsidRPr="401F1394">
        <w:rPr>
          <w:rFonts w:eastAsia="Calibri" w:cs="Calibri"/>
          <w:color w:val="FF0000"/>
          <w:sz w:val="22"/>
          <w:szCs w:val="22"/>
        </w:rPr>
        <w:t xml:space="preserve"> </w:t>
      </w:r>
      <w:proofErr w:type="spellStart"/>
      <w:r w:rsidR="425CFE60" w:rsidRPr="008A44B6">
        <w:rPr>
          <w:rFonts w:eastAsia="Calibri" w:cs="Calibri"/>
          <w:sz w:val="22"/>
          <w:szCs w:val="22"/>
        </w:rPr>
        <w:t>COSSiSSiD</w:t>
      </w:r>
      <w:proofErr w:type="spellEnd"/>
      <w:r w:rsidRPr="401F1394">
        <w:rPr>
          <w:rFonts w:ascii="Times New Roman" w:hAnsi="Times New Roman" w:cs="Times New Roman"/>
          <w:sz w:val="22"/>
          <w:szCs w:val="22"/>
        </w:rPr>
        <w:t xml:space="preserve">, BWZ, </w:t>
      </w:r>
      <w:proofErr w:type="spellStart"/>
      <w:r w:rsidRPr="401F1394">
        <w:rPr>
          <w:rFonts w:ascii="Times New Roman" w:hAnsi="Times New Roman" w:cs="Times New Roman"/>
          <w:sz w:val="22"/>
          <w:szCs w:val="22"/>
        </w:rPr>
        <w:t>SJPdC</w:t>
      </w:r>
      <w:proofErr w:type="spellEnd"/>
      <w:r w:rsidRPr="401F1394">
        <w:rPr>
          <w:rFonts w:ascii="Times New Roman" w:hAnsi="Times New Roman" w:cs="Times New Roman"/>
          <w:sz w:val="22"/>
          <w:szCs w:val="22"/>
        </w:rPr>
        <w:t>, zobowiązane są do systematycznego wprowadzania do systemu podań w bazie USOS</w:t>
      </w:r>
      <w:r w:rsidR="00B46170" w:rsidRPr="401F1394">
        <w:rPr>
          <w:rFonts w:ascii="Times New Roman" w:hAnsi="Times New Roman" w:cs="Times New Roman"/>
          <w:sz w:val="22"/>
          <w:szCs w:val="22"/>
        </w:rPr>
        <w:t>,</w:t>
      </w:r>
      <w:r w:rsidRPr="401F1394">
        <w:rPr>
          <w:rFonts w:ascii="Times New Roman" w:hAnsi="Times New Roman" w:cs="Times New Roman"/>
          <w:sz w:val="22"/>
          <w:szCs w:val="22"/>
        </w:rPr>
        <w:t xml:space="preserve"> wniosków studentów/doktorantów ubiegających się o przydzielenie/rezerwację miejsca w DS lub zamianę DS oraz do wprowadzania na bieżąco decyzji o przyznaniu/odmowie przyznania miejsca w DS z</w:t>
      </w:r>
      <w:r w:rsidR="00F136FE" w:rsidRPr="401F1394">
        <w:rPr>
          <w:rFonts w:ascii="Times New Roman" w:hAnsi="Times New Roman" w:cs="Times New Roman"/>
          <w:sz w:val="22"/>
          <w:szCs w:val="22"/>
        </w:rPr>
        <w:t> </w:t>
      </w:r>
      <w:r w:rsidRPr="401F1394">
        <w:rPr>
          <w:rFonts w:ascii="Times New Roman" w:hAnsi="Times New Roman" w:cs="Times New Roman"/>
          <w:sz w:val="22"/>
          <w:szCs w:val="22"/>
        </w:rPr>
        <w:t>uwzględnieniem czasu niezbędnego do migracji danych studentów do USOS w okresie dysponowania pulą miejsc.</w:t>
      </w:r>
    </w:p>
    <w:p w14:paraId="39A3B932" w14:textId="4964E81D" w:rsidR="00AC6308" w:rsidRDefault="008C1392" w:rsidP="00AC6308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401F1394">
        <w:rPr>
          <w:rFonts w:ascii="Times New Roman" w:hAnsi="Times New Roman" w:cs="Times New Roman"/>
          <w:sz w:val="22"/>
          <w:szCs w:val="22"/>
        </w:rPr>
        <w:t>Wszystkie informacje doty</w:t>
      </w:r>
      <w:r w:rsidR="00F136FE" w:rsidRPr="401F1394">
        <w:rPr>
          <w:rFonts w:ascii="Times New Roman" w:hAnsi="Times New Roman" w:cs="Times New Roman"/>
          <w:sz w:val="22"/>
          <w:szCs w:val="22"/>
        </w:rPr>
        <w:t>czące zakwaterowania studentów/</w:t>
      </w:r>
      <w:r w:rsidRPr="401F1394">
        <w:rPr>
          <w:rFonts w:ascii="Times New Roman" w:hAnsi="Times New Roman" w:cs="Times New Roman"/>
          <w:sz w:val="22"/>
          <w:szCs w:val="22"/>
        </w:rPr>
        <w:t xml:space="preserve">słuchaczy </w:t>
      </w:r>
      <w:r w:rsidR="008528B8" w:rsidRPr="401F1394">
        <w:rPr>
          <w:rFonts w:ascii="Times New Roman" w:hAnsi="Times New Roman" w:cs="Times New Roman"/>
          <w:sz w:val="22"/>
          <w:szCs w:val="22"/>
        </w:rPr>
        <w:t xml:space="preserve">ze </w:t>
      </w:r>
      <w:proofErr w:type="spellStart"/>
      <w:r w:rsidR="005A7398" w:rsidRPr="401F1394">
        <w:rPr>
          <w:rFonts w:ascii="Times New Roman" w:hAnsi="Times New Roman" w:cs="Times New Roman"/>
          <w:sz w:val="22"/>
          <w:szCs w:val="22"/>
        </w:rPr>
        <w:t>SJPd</w:t>
      </w:r>
      <w:r w:rsidRPr="401F1394">
        <w:rPr>
          <w:rFonts w:ascii="Times New Roman" w:hAnsi="Times New Roman" w:cs="Times New Roman"/>
          <w:sz w:val="22"/>
          <w:szCs w:val="22"/>
        </w:rPr>
        <w:t>C</w:t>
      </w:r>
      <w:proofErr w:type="spellEnd"/>
      <w:r w:rsidRPr="401F1394">
        <w:rPr>
          <w:rFonts w:ascii="Times New Roman" w:hAnsi="Times New Roman" w:cs="Times New Roman"/>
          <w:sz w:val="22"/>
          <w:szCs w:val="22"/>
        </w:rPr>
        <w:t xml:space="preserve"> są do</w:t>
      </w:r>
      <w:r w:rsidR="007926B6" w:rsidRPr="401F1394">
        <w:rPr>
          <w:rFonts w:ascii="Times New Roman" w:hAnsi="Times New Roman" w:cs="Times New Roman"/>
          <w:sz w:val="22"/>
          <w:szCs w:val="22"/>
        </w:rPr>
        <w:t>stępne dla wymienionych w ust. 4</w:t>
      </w:r>
      <w:r w:rsidR="00CF156F" w:rsidRPr="401F1394">
        <w:rPr>
          <w:rFonts w:ascii="Times New Roman" w:hAnsi="Times New Roman" w:cs="Times New Roman"/>
          <w:sz w:val="22"/>
          <w:szCs w:val="22"/>
        </w:rPr>
        <w:t xml:space="preserve"> </w:t>
      </w:r>
      <w:r w:rsidRPr="401F1394">
        <w:rPr>
          <w:rFonts w:ascii="Times New Roman" w:hAnsi="Times New Roman" w:cs="Times New Roman"/>
          <w:sz w:val="22"/>
          <w:szCs w:val="22"/>
        </w:rPr>
        <w:t>jednostek w USOS</w:t>
      </w:r>
      <w:r w:rsidR="00B46170" w:rsidRPr="401F1394">
        <w:rPr>
          <w:rFonts w:ascii="Times New Roman" w:hAnsi="Times New Roman" w:cs="Times New Roman"/>
          <w:sz w:val="22"/>
          <w:szCs w:val="22"/>
        </w:rPr>
        <w:t>,</w:t>
      </w:r>
      <w:r w:rsidRPr="401F1394">
        <w:rPr>
          <w:rFonts w:ascii="Times New Roman" w:hAnsi="Times New Roman" w:cs="Times New Roman"/>
          <w:sz w:val="22"/>
          <w:szCs w:val="22"/>
        </w:rPr>
        <w:t xml:space="preserve"> w module Akademiki.</w:t>
      </w:r>
    </w:p>
    <w:p w14:paraId="2FF56A98" w14:textId="4DAF56F4" w:rsidR="00AC6308" w:rsidRPr="00AC6308" w:rsidRDefault="00DD7464" w:rsidP="682A4601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682A4601">
        <w:rPr>
          <w:rFonts w:ascii="Times New Roman" w:hAnsi="Times New Roman" w:cs="Times New Roman"/>
          <w:sz w:val="22"/>
          <w:szCs w:val="22"/>
        </w:rPr>
        <w:t>Rektor UŁ ma prawo do przyznania miejsc w DS na podstawie umów międzyuczelnianych studentom innych uczelni</w:t>
      </w:r>
      <w:r w:rsidR="009103DE" w:rsidRPr="682A4601">
        <w:rPr>
          <w:rFonts w:ascii="Times New Roman" w:hAnsi="Times New Roman" w:cs="Times New Roman"/>
          <w:sz w:val="22"/>
          <w:szCs w:val="22"/>
        </w:rPr>
        <w:t xml:space="preserve"> zagranicznych</w:t>
      </w:r>
      <w:r w:rsidRPr="682A4601">
        <w:rPr>
          <w:rFonts w:ascii="Times New Roman" w:hAnsi="Times New Roman" w:cs="Times New Roman"/>
          <w:sz w:val="22"/>
          <w:szCs w:val="22"/>
        </w:rPr>
        <w:t>.</w:t>
      </w:r>
    </w:p>
    <w:p w14:paraId="0863F8CA" w14:textId="4FC70DDC" w:rsidR="00AC6308" w:rsidRPr="00AC6308" w:rsidRDefault="00DD7464" w:rsidP="682A4601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682A4601">
        <w:rPr>
          <w:rFonts w:ascii="Times New Roman" w:hAnsi="Times New Roman" w:cs="Times New Roman"/>
          <w:sz w:val="22"/>
          <w:szCs w:val="22"/>
        </w:rPr>
        <w:t>Miejsca w DS przyznaje Rektor na wniosek studenta</w:t>
      </w:r>
      <w:r w:rsidR="005B4FDA" w:rsidRPr="682A4601">
        <w:rPr>
          <w:rFonts w:ascii="Times New Roman" w:hAnsi="Times New Roman" w:cs="Times New Roman"/>
          <w:sz w:val="22"/>
          <w:szCs w:val="22"/>
        </w:rPr>
        <w:t>/doktoranta</w:t>
      </w:r>
      <w:r w:rsidRPr="682A4601">
        <w:rPr>
          <w:rFonts w:ascii="Times New Roman" w:hAnsi="Times New Roman" w:cs="Times New Roman"/>
          <w:sz w:val="22"/>
          <w:szCs w:val="22"/>
        </w:rPr>
        <w:t>. Wzory wniosków o przydzielenie/rezerwację miejsca, a także o zamianę DS stanowią załączniki nr</w:t>
      </w:r>
      <w:r w:rsidR="00D37AB2" w:rsidRPr="682A4601">
        <w:rPr>
          <w:rFonts w:ascii="Times New Roman" w:hAnsi="Times New Roman" w:cs="Times New Roman"/>
          <w:sz w:val="22"/>
          <w:szCs w:val="22"/>
        </w:rPr>
        <w:t xml:space="preserve"> </w:t>
      </w:r>
      <w:r w:rsidR="00B46170" w:rsidRPr="682A4601">
        <w:rPr>
          <w:rFonts w:ascii="Times New Roman" w:hAnsi="Times New Roman" w:cs="Times New Roman"/>
          <w:sz w:val="22"/>
          <w:szCs w:val="22"/>
        </w:rPr>
        <w:t>3-9,</w:t>
      </w:r>
      <w:r w:rsidRPr="682A4601">
        <w:rPr>
          <w:rFonts w:ascii="Times New Roman" w:hAnsi="Times New Roman" w:cs="Times New Roman"/>
          <w:sz w:val="22"/>
          <w:szCs w:val="22"/>
        </w:rPr>
        <w:t xml:space="preserve"> </w:t>
      </w:r>
      <w:r w:rsidR="00CF6186" w:rsidRPr="682A4601">
        <w:rPr>
          <w:rFonts w:ascii="Times New Roman" w:hAnsi="Times New Roman" w:cs="Times New Roman"/>
          <w:sz w:val="22"/>
          <w:szCs w:val="22"/>
        </w:rPr>
        <w:t>do Regulaminu przydzielania i korzystania z miejsc w Domu Studenta Uniwersytetu Łódzkiego</w:t>
      </w:r>
      <w:r w:rsidRPr="682A4601">
        <w:rPr>
          <w:rFonts w:ascii="Times New Roman" w:hAnsi="Times New Roman" w:cs="Times New Roman"/>
          <w:sz w:val="22"/>
          <w:szCs w:val="22"/>
        </w:rPr>
        <w:t>.</w:t>
      </w:r>
    </w:p>
    <w:p w14:paraId="3F906E2B" w14:textId="7B152963" w:rsidR="00DD7464" w:rsidRPr="00AC6308" w:rsidRDefault="00DD7464" w:rsidP="00AC6308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401F1394">
        <w:rPr>
          <w:rFonts w:ascii="Times New Roman" w:hAnsi="Times New Roman" w:cs="Times New Roman"/>
          <w:sz w:val="22"/>
          <w:szCs w:val="22"/>
        </w:rPr>
        <w:t>Rektor uprawnienia do rozpatrywania wniosków o przyznanie/r</w:t>
      </w:r>
      <w:r w:rsidR="00CF6186" w:rsidRPr="401F1394">
        <w:rPr>
          <w:rFonts w:ascii="Times New Roman" w:hAnsi="Times New Roman" w:cs="Times New Roman"/>
          <w:sz w:val="22"/>
          <w:szCs w:val="22"/>
        </w:rPr>
        <w:t xml:space="preserve">ezerwację/zamianę miejsca w DS </w:t>
      </w:r>
      <w:r w:rsidRPr="401F1394">
        <w:rPr>
          <w:rFonts w:ascii="Times New Roman" w:hAnsi="Times New Roman" w:cs="Times New Roman"/>
          <w:sz w:val="22"/>
          <w:szCs w:val="22"/>
        </w:rPr>
        <w:t>przekazuje odpowiednio:</w:t>
      </w:r>
    </w:p>
    <w:p w14:paraId="32A70CC8" w14:textId="14A64447" w:rsidR="00657B00" w:rsidRPr="00341463" w:rsidRDefault="00DD7464" w:rsidP="005E7641">
      <w:pPr>
        <w:pStyle w:val="Akapitzlist1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682A4601">
        <w:rPr>
          <w:rFonts w:ascii="Times New Roman" w:hAnsi="Times New Roman" w:cs="Times New Roman"/>
          <w:sz w:val="22"/>
          <w:szCs w:val="22"/>
        </w:rPr>
        <w:t>członkom UK-DS powołanym do komisji w sprawach studentów</w:t>
      </w:r>
      <w:r w:rsidR="001A22C7" w:rsidRPr="682A4601">
        <w:rPr>
          <w:rFonts w:ascii="Times New Roman" w:hAnsi="Times New Roman" w:cs="Times New Roman"/>
          <w:sz w:val="22"/>
          <w:szCs w:val="22"/>
        </w:rPr>
        <w:t>/doktorantów</w:t>
      </w:r>
      <w:r w:rsidRPr="682A4601">
        <w:rPr>
          <w:rFonts w:ascii="Times New Roman" w:hAnsi="Times New Roman" w:cs="Times New Roman"/>
          <w:sz w:val="22"/>
          <w:szCs w:val="22"/>
        </w:rPr>
        <w:t xml:space="preserve"> UŁ</w:t>
      </w:r>
      <w:r w:rsidR="00B46170" w:rsidRPr="682A4601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="00B46170" w:rsidRPr="682A4601">
        <w:rPr>
          <w:rFonts w:ascii="Times New Roman" w:hAnsi="Times New Roman" w:cs="Times New Roman"/>
          <w:sz w:val="22"/>
          <w:szCs w:val="22"/>
        </w:rPr>
        <w:t>z obywatelstwem polskim</w:t>
      </w:r>
      <w:r w:rsidRPr="682A4601">
        <w:rPr>
          <w:rFonts w:ascii="Times New Roman" w:hAnsi="Times New Roman" w:cs="Times New Roman"/>
          <w:sz w:val="22"/>
          <w:szCs w:val="22"/>
        </w:rPr>
        <w:t>, studentów UŁ z zagranicy</w:t>
      </w:r>
      <w:r w:rsidR="009103DE" w:rsidRPr="682A4601">
        <w:rPr>
          <w:rFonts w:ascii="Times New Roman" w:hAnsi="Times New Roman" w:cs="Times New Roman"/>
          <w:sz w:val="22"/>
          <w:szCs w:val="22"/>
        </w:rPr>
        <w:t xml:space="preserve"> kontynuujących studia na UŁ</w:t>
      </w:r>
      <w:r w:rsidRPr="682A4601">
        <w:rPr>
          <w:rFonts w:ascii="Times New Roman" w:hAnsi="Times New Roman" w:cs="Times New Roman"/>
          <w:sz w:val="22"/>
          <w:szCs w:val="22"/>
        </w:rPr>
        <w:t xml:space="preserve"> </w:t>
      </w:r>
      <w:r w:rsidR="009103DE" w:rsidRPr="682A4601">
        <w:rPr>
          <w:rFonts w:ascii="Times New Roman" w:hAnsi="Times New Roman" w:cs="Times New Roman"/>
          <w:sz w:val="22"/>
          <w:szCs w:val="22"/>
        </w:rPr>
        <w:t xml:space="preserve">oraz </w:t>
      </w:r>
      <w:r w:rsidRPr="682A4601">
        <w:rPr>
          <w:rFonts w:ascii="Times New Roman" w:hAnsi="Times New Roman" w:cs="Times New Roman"/>
          <w:sz w:val="22"/>
          <w:szCs w:val="22"/>
        </w:rPr>
        <w:t>w okresie dyspo</w:t>
      </w:r>
      <w:r w:rsidR="00341463" w:rsidRPr="682A4601">
        <w:rPr>
          <w:rFonts w:ascii="Times New Roman" w:hAnsi="Times New Roman" w:cs="Times New Roman"/>
          <w:sz w:val="22"/>
          <w:szCs w:val="22"/>
        </w:rPr>
        <w:t>nowania pulą miejsc przez</w:t>
      </w:r>
      <w:r w:rsidR="0C4B95DF" w:rsidRPr="682A460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C4B95DF" w:rsidRPr="682A4601">
        <w:rPr>
          <w:rFonts w:eastAsia="Calibri"/>
          <w:sz w:val="22"/>
          <w:szCs w:val="22"/>
        </w:rPr>
        <w:t>COSSiSSiD</w:t>
      </w:r>
      <w:proofErr w:type="spellEnd"/>
      <w:r w:rsidR="008A44B6" w:rsidRPr="682A4601">
        <w:rPr>
          <w:rFonts w:ascii="Times New Roman" w:hAnsi="Times New Roman" w:cs="Times New Roman"/>
          <w:sz w:val="22"/>
          <w:szCs w:val="22"/>
        </w:rPr>
        <w:t>.</w:t>
      </w:r>
      <w:r w:rsidR="007926B6" w:rsidRPr="682A4601">
        <w:rPr>
          <w:rFonts w:ascii="Times New Roman" w:hAnsi="Times New Roman" w:cs="Times New Roman"/>
          <w:sz w:val="22"/>
          <w:szCs w:val="22"/>
        </w:rPr>
        <w:t xml:space="preserve"> </w:t>
      </w:r>
      <w:r w:rsidR="00657B00" w:rsidRPr="682A4601">
        <w:rPr>
          <w:rFonts w:ascii="Times New Roman" w:hAnsi="Times New Roman" w:cs="Times New Roman"/>
          <w:sz w:val="22"/>
          <w:szCs w:val="22"/>
        </w:rPr>
        <w:t>Zebrania UK-DS UŁ zwoływane są przez przewodniczącego komisji</w:t>
      </w:r>
      <w:r w:rsidR="005D74F8" w:rsidRPr="682A4601">
        <w:rPr>
          <w:rFonts w:ascii="Times New Roman" w:hAnsi="Times New Roman" w:cs="Times New Roman"/>
          <w:sz w:val="22"/>
          <w:szCs w:val="22"/>
        </w:rPr>
        <w:t>;</w:t>
      </w:r>
    </w:p>
    <w:p w14:paraId="67E5344C" w14:textId="53CB6E48" w:rsidR="00DD7464" w:rsidRPr="00E44DFE" w:rsidRDefault="00DD7464" w:rsidP="00B227B0">
      <w:pPr>
        <w:pStyle w:val="Akapitzlist1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682A4601">
        <w:rPr>
          <w:rFonts w:ascii="Times New Roman" w:hAnsi="Times New Roman" w:cs="Times New Roman"/>
          <w:sz w:val="22"/>
          <w:szCs w:val="22"/>
        </w:rPr>
        <w:t>BWZ w sprawach cudzoziemców-</w:t>
      </w:r>
      <w:r w:rsidR="00A81C43" w:rsidRPr="682A4601">
        <w:rPr>
          <w:rFonts w:ascii="Times New Roman" w:hAnsi="Times New Roman" w:cs="Times New Roman"/>
          <w:sz w:val="22"/>
          <w:szCs w:val="22"/>
        </w:rPr>
        <w:t xml:space="preserve"> </w:t>
      </w:r>
      <w:r w:rsidRPr="682A4601">
        <w:rPr>
          <w:rFonts w:ascii="Times New Roman" w:hAnsi="Times New Roman" w:cs="Times New Roman"/>
          <w:sz w:val="22"/>
          <w:szCs w:val="22"/>
        </w:rPr>
        <w:t>studentów</w:t>
      </w:r>
      <w:r w:rsidR="001A22C7" w:rsidRPr="682A4601">
        <w:rPr>
          <w:rFonts w:ascii="Times New Roman" w:hAnsi="Times New Roman" w:cs="Times New Roman"/>
          <w:sz w:val="22"/>
          <w:szCs w:val="22"/>
        </w:rPr>
        <w:t>/doktorantów</w:t>
      </w:r>
      <w:r w:rsidRPr="682A4601">
        <w:rPr>
          <w:rFonts w:ascii="Times New Roman" w:hAnsi="Times New Roman" w:cs="Times New Roman"/>
          <w:sz w:val="22"/>
          <w:szCs w:val="22"/>
        </w:rPr>
        <w:t xml:space="preserve"> UŁ</w:t>
      </w:r>
      <w:r w:rsidR="009103DE" w:rsidRPr="682A4601">
        <w:rPr>
          <w:rFonts w:ascii="Times New Roman" w:hAnsi="Times New Roman" w:cs="Times New Roman"/>
          <w:sz w:val="22"/>
          <w:szCs w:val="22"/>
        </w:rPr>
        <w:t xml:space="preserve"> zrekrutowanych na studia UŁ</w:t>
      </w:r>
      <w:r w:rsidRPr="682A4601">
        <w:rPr>
          <w:rFonts w:ascii="Times New Roman" w:hAnsi="Times New Roman" w:cs="Times New Roman"/>
          <w:sz w:val="22"/>
          <w:szCs w:val="22"/>
        </w:rPr>
        <w:t>,</w:t>
      </w:r>
      <w:r w:rsidR="00CF6186" w:rsidRPr="682A4601">
        <w:rPr>
          <w:rFonts w:ascii="Times New Roman" w:hAnsi="Times New Roman" w:cs="Times New Roman"/>
          <w:sz w:val="22"/>
          <w:szCs w:val="22"/>
        </w:rPr>
        <w:t xml:space="preserve"> w okresach określonych</w:t>
      </w:r>
      <w:r w:rsidR="003814B3" w:rsidRPr="682A4601">
        <w:rPr>
          <w:rFonts w:ascii="Times New Roman" w:hAnsi="Times New Roman" w:cs="Times New Roman"/>
          <w:sz w:val="22"/>
          <w:szCs w:val="22"/>
        </w:rPr>
        <w:t xml:space="preserve"> </w:t>
      </w:r>
      <w:r w:rsidR="00CF6186" w:rsidRPr="682A4601">
        <w:rPr>
          <w:rFonts w:ascii="Times New Roman" w:hAnsi="Times New Roman" w:cs="Times New Roman"/>
          <w:sz w:val="22"/>
          <w:szCs w:val="22"/>
        </w:rPr>
        <w:t>w ust.</w:t>
      </w:r>
      <w:r w:rsidR="00CF156F" w:rsidRPr="682A4601">
        <w:rPr>
          <w:rFonts w:ascii="Times New Roman" w:hAnsi="Times New Roman" w:cs="Times New Roman"/>
          <w:sz w:val="22"/>
          <w:szCs w:val="22"/>
        </w:rPr>
        <w:t xml:space="preserve"> </w:t>
      </w:r>
      <w:r w:rsidR="00CF6186" w:rsidRPr="682A4601">
        <w:rPr>
          <w:rFonts w:ascii="Times New Roman" w:hAnsi="Times New Roman" w:cs="Times New Roman"/>
          <w:sz w:val="22"/>
          <w:szCs w:val="22"/>
        </w:rPr>
        <w:t>2;</w:t>
      </w:r>
    </w:p>
    <w:p w14:paraId="5F1443C4" w14:textId="53367673" w:rsidR="00DD7464" w:rsidRPr="00E44DFE" w:rsidRDefault="00DD7464" w:rsidP="00B227B0">
      <w:pPr>
        <w:pStyle w:val="Akapitzlist1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401F1394">
        <w:rPr>
          <w:rFonts w:ascii="Times New Roman" w:hAnsi="Times New Roman" w:cs="Times New Roman"/>
          <w:sz w:val="22"/>
          <w:szCs w:val="22"/>
        </w:rPr>
        <w:t>SJPdC</w:t>
      </w:r>
      <w:proofErr w:type="spellEnd"/>
      <w:r w:rsidRPr="401F1394">
        <w:rPr>
          <w:rFonts w:ascii="Times New Roman" w:hAnsi="Times New Roman" w:cs="Times New Roman"/>
          <w:sz w:val="22"/>
          <w:szCs w:val="22"/>
        </w:rPr>
        <w:t xml:space="preserve"> w sprawach słuchaczy </w:t>
      </w:r>
      <w:r w:rsidR="00B31D16" w:rsidRPr="401F1394">
        <w:rPr>
          <w:rFonts w:ascii="Times New Roman" w:hAnsi="Times New Roman" w:cs="Times New Roman"/>
          <w:sz w:val="22"/>
          <w:szCs w:val="22"/>
        </w:rPr>
        <w:t xml:space="preserve">ze </w:t>
      </w:r>
      <w:proofErr w:type="spellStart"/>
      <w:r w:rsidRPr="401F1394">
        <w:rPr>
          <w:rFonts w:ascii="Times New Roman" w:hAnsi="Times New Roman" w:cs="Times New Roman"/>
          <w:sz w:val="22"/>
          <w:szCs w:val="22"/>
        </w:rPr>
        <w:t>SJPdC</w:t>
      </w:r>
      <w:proofErr w:type="spellEnd"/>
      <w:r w:rsidRPr="401F1394">
        <w:rPr>
          <w:rFonts w:ascii="Times New Roman" w:hAnsi="Times New Roman" w:cs="Times New Roman"/>
          <w:sz w:val="22"/>
          <w:szCs w:val="22"/>
        </w:rPr>
        <w:t>,</w:t>
      </w:r>
      <w:r w:rsidR="00427CE5" w:rsidRPr="401F1394">
        <w:rPr>
          <w:rFonts w:ascii="Times New Roman" w:hAnsi="Times New Roman" w:cs="Times New Roman"/>
          <w:sz w:val="22"/>
          <w:szCs w:val="22"/>
        </w:rPr>
        <w:t xml:space="preserve"> </w:t>
      </w:r>
      <w:r w:rsidR="00341463" w:rsidRPr="401F1394">
        <w:rPr>
          <w:rFonts w:ascii="Times New Roman" w:hAnsi="Times New Roman" w:cs="Times New Roman"/>
          <w:sz w:val="22"/>
          <w:szCs w:val="22"/>
        </w:rPr>
        <w:t>w okresach określonych w ust. 2.</w:t>
      </w:r>
    </w:p>
    <w:p w14:paraId="4FAEDE5E" w14:textId="12EAFDD0" w:rsidR="00B227B0" w:rsidRDefault="009F1C55" w:rsidP="00B227B0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682A4601">
        <w:rPr>
          <w:rFonts w:ascii="Times New Roman" w:hAnsi="Times New Roman" w:cs="Times New Roman"/>
          <w:sz w:val="22"/>
          <w:szCs w:val="22"/>
        </w:rPr>
        <w:t>W</w:t>
      </w:r>
      <w:r w:rsidR="004F2D49" w:rsidRPr="682A4601">
        <w:rPr>
          <w:rFonts w:ascii="Times New Roman" w:hAnsi="Times New Roman" w:cs="Times New Roman"/>
          <w:sz w:val="22"/>
          <w:szCs w:val="22"/>
        </w:rPr>
        <w:t>yżej wymienione</w:t>
      </w:r>
      <w:r w:rsidR="00DC2C7D" w:rsidRPr="682A4601">
        <w:rPr>
          <w:rFonts w:ascii="Times New Roman" w:hAnsi="Times New Roman" w:cs="Times New Roman"/>
          <w:sz w:val="22"/>
          <w:szCs w:val="22"/>
        </w:rPr>
        <w:t xml:space="preserve"> jednostki decydują </w:t>
      </w:r>
      <w:r w:rsidR="00DD7464" w:rsidRPr="682A4601">
        <w:rPr>
          <w:rFonts w:ascii="Times New Roman" w:hAnsi="Times New Roman" w:cs="Times New Roman"/>
          <w:sz w:val="22"/>
          <w:szCs w:val="22"/>
        </w:rPr>
        <w:t>o nieprzyznaniu miejsca w DS w przypadku osób, które swoim dotychczasowym zach</w:t>
      </w:r>
      <w:r w:rsidR="00CF6186" w:rsidRPr="682A4601">
        <w:rPr>
          <w:rFonts w:ascii="Times New Roman" w:hAnsi="Times New Roman" w:cs="Times New Roman"/>
          <w:sz w:val="22"/>
          <w:szCs w:val="22"/>
        </w:rPr>
        <w:t xml:space="preserve">owaniem naruszały postanowienia </w:t>
      </w:r>
      <w:r w:rsidR="00DD7464" w:rsidRPr="682A4601">
        <w:rPr>
          <w:rFonts w:ascii="Times New Roman" w:hAnsi="Times New Roman" w:cs="Times New Roman"/>
          <w:sz w:val="22"/>
          <w:szCs w:val="22"/>
        </w:rPr>
        <w:t xml:space="preserve">Regulaminu </w:t>
      </w:r>
      <w:r w:rsidR="00CF6186" w:rsidRPr="682A4601">
        <w:rPr>
          <w:rFonts w:ascii="Times New Roman" w:hAnsi="Times New Roman" w:cs="Times New Roman"/>
          <w:sz w:val="22"/>
          <w:szCs w:val="22"/>
        </w:rPr>
        <w:t>przydzielania i</w:t>
      </w:r>
      <w:r w:rsidR="009241E0" w:rsidRPr="682A4601">
        <w:rPr>
          <w:rFonts w:ascii="Times New Roman" w:hAnsi="Times New Roman" w:cs="Times New Roman"/>
          <w:sz w:val="22"/>
          <w:szCs w:val="22"/>
        </w:rPr>
        <w:t> </w:t>
      </w:r>
      <w:r w:rsidR="00CF6186" w:rsidRPr="682A4601">
        <w:rPr>
          <w:rFonts w:ascii="Times New Roman" w:hAnsi="Times New Roman" w:cs="Times New Roman"/>
          <w:sz w:val="22"/>
          <w:szCs w:val="22"/>
        </w:rPr>
        <w:t xml:space="preserve">korzystania z miejsc w Domu Studenta Uniwersytetu Łódzkiego </w:t>
      </w:r>
      <w:r w:rsidR="00DD7464" w:rsidRPr="682A4601">
        <w:rPr>
          <w:rFonts w:ascii="Times New Roman" w:hAnsi="Times New Roman" w:cs="Times New Roman"/>
          <w:sz w:val="22"/>
          <w:szCs w:val="22"/>
        </w:rPr>
        <w:t xml:space="preserve">lub zasady współżycia społecznego obowiązujące na Osiedlu Akademickim UŁ i w DS. Okoliczność będąca podstawą takiej decyzji musi być odpowiednio udokumentowana. </w:t>
      </w:r>
    </w:p>
    <w:p w14:paraId="6FEB1DAB" w14:textId="77777777" w:rsidR="00B227B0" w:rsidRDefault="00DD7464" w:rsidP="00B227B0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401F1394">
        <w:rPr>
          <w:rFonts w:ascii="Times New Roman" w:hAnsi="Times New Roman" w:cs="Times New Roman"/>
          <w:sz w:val="22"/>
          <w:szCs w:val="22"/>
        </w:rPr>
        <w:t>W przypadku niepowołania komisji decyzje w sprawie przyznawania/rezerwacji/zamiany miejsc w DS podejmuje Rektor.</w:t>
      </w:r>
    </w:p>
    <w:p w14:paraId="74C77684" w14:textId="4843F31E" w:rsidR="00B227B0" w:rsidRPr="00745AC5" w:rsidRDefault="00DD7464" w:rsidP="682A4601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682A4601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W przypadku wyczerpania przez BWZ miejsc w puli, o których mowa w ust. 1, z zastrzeżeniem ust</w:t>
      </w:r>
      <w:r w:rsidRPr="682A4601">
        <w:rPr>
          <w:rFonts w:ascii="Times New Roman" w:hAnsi="Times New Roman" w:cs="Times New Roman"/>
          <w:sz w:val="22"/>
          <w:szCs w:val="22"/>
        </w:rPr>
        <w:t xml:space="preserve">. </w:t>
      </w:r>
      <w:r w:rsidR="007926B6" w:rsidRPr="682A4601">
        <w:rPr>
          <w:rFonts w:ascii="Times New Roman" w:hAnsi="Times New Roman" w:cs="Times New Roman"/>
          <w:sz w:val="22"/>
          <w:szCs w:val="22"/>
        </w:rPr>
        <w:t>2</w:t>
      </w:r>
      <w:r w:rsidRPr="682A4601">
        <w:rPr>
          <w:rFonts w:ascii="Times New Roman" w:hAnsi="Times New Roman" w:cs="Times New Roman"/>
          <w:sz w:val="22"/>
          <w:szCs w:val="22"/>
        </w:rPr>
        <w:t xml:space="preserve">, </w:t>
      </w:r>
      <w:r w:rsidRPr="682A46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organem właściwym do przyznawania miejsc jest UK-DS. </w:t>
      </w:r>
      <w:r w:rsidR="00A01E7E" w:rsidRPr="682A4601">
        <w:rPr>
          <w:rFonts w:ascii="Times New Roman" w:hAnsi="Times New Roman" w:cs="Times New Roman"/>
          <w:color w:val="000000" w:themeColor="text1"/>
          <w:sz w:val="22"/>
          <w:szCs w:val="22"/>
        </w:rPr>
        <w:t>Odpowiedni wniosek</w:t>
      </w:r>
      <w:r w:rsidRPr="682A46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CF156F" w:rsidRPr="682A4601">
        <w:rPr>
          <w:rFonts w:ascii="Times New Roman" w:hAnsi="Times New Roman" w:cs="Times New Roman"/>
          <w:color w:val="000000" w:themeColor="text1"/>
          <w:sz w:val="22"/>
          <w:szCs w:val="22"/>
        </w:rPr>
        <w:t>składa się w siedzibie</w:t>
      </w:r>
      <w:r w:rsidR="0CACC7AC" w:rsidRPr="682A460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CACC7AC" w:rsidRPr="682A4601">
        <w:rPr>
          <w:rFonts w:eastAsia="Calibri"/>
          <w:sz w:val="22"/>
          <w:szCs w:val="22"/>
        </w:rPr>
        <w:t>COSSiSSiD</w:t>
      </w:r>
      <w:proofErr w:type="spellEnd"/>
      <w:r w:rsidR="0032269C" w:rsidRPr="682A4601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745AC5" w:rsidRPr="682A46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2269C" w:rsidRPr="682A4601">
        <w:rPr>
          <w:rFonts w:ascii="Times New Roman" w:hAnsi="Times New Roman" w:cs="Times New Roman"/>
          <w:color w:val="000000" w:themeColor="text1"/>
          <w:sz w:val="22"/>
          <w:szCs w:val="22"/>
        </w:rPr>
        <w:t>ul.</w:t>
      </w:r>
      <w:r w:rsidR="00745AC5" w:rsidRPr="682A46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32269C" w:rsidRPr="682A4601">
        <w:rPr>
          <w:rFonts w:ascii="Times New Roman" w:hAnsi="Times New Roman" w:cs="Times New Roman"/>
          <w:color w:val="000000" w:themeColor="text1"/>
          <w:sz w:val="22"/>
          <w:szCs w:val="22"/>
        </w:rPr>
        <w:t>Lumumby 1</w:t>
      </w:r>
      <w:r w:rsidR="54F99E83" w:rsidRPr="682A4601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734EB20D" w14:textId="4314B892" w:rsidR="00B227B0" w:rsidRDefault="00DD7464" w:rsidP="00B227B0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682A46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Niezebranie się </w:t>
      </w:r>
      <w:r w:rsidR="007926B6" w:rsidRPr="682A46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komisji, o których mowa w </w:t>
      </w:r>
      <w:r w:rsidR="007926B6" w:rsidRPr="682A4601">
        <w:rPr>
          <w:rFonts w:ascii="Times New Roman" w:hAnsi="Times New Roman" w:cs="Times New Roman"/>
          <w:sz w:val="22"/>
          <w:szCs w:val="22"/>
        </w:rPr>
        <w:t>ust. 8</w:t>
      </w:r>
      <w:r w:rsidRPr="682A4601">
        <w:rPr>
          <w:rFonts w:ascii="Times New Roman" w:hAnsi="Times New Roman" w:cs="Times New Roman"/>
          <w:sz w:val="22"/>
          <w:szCs w:val="22"/>
        </w:rPr>
        <w:t xml:space="preserve"> </w:t>
      </w:r>
      <w:r w:rsidRPr="682A46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lit. </w:t>
      </w:r>
      <w:r w:rsidRPr="682A4601">
        <w:rPr>
          <w:rFonts w:ascii="Times New Roman" w:hAnsi="Times New Roman" w:cs="Times New Roman"/>
          <w:sz w:val="22"/>
          <w:szCs w:val="22"/>
        </w:rPr>
        <w:t>a</w:t>
      </w:r>
      <w:r w:rsidR="009103DE" w:rsidRPr="682A4601">
        <w:rPr>
          <w:rFonts w:ascii="Times New Roman" w:hAnsi="Times New Roman" w:cs="Times New Roman"/>
          <w:sz w:val="22"/>
          <w:szCs w:val="22"/>
        </w:rPr>
        <w:t xml:space="preserve"> - c</w:t>
      </w:r>
      <w:r w:rsidRPr="682A4601">
        <w:rPr>
          <w:rFonts w:ascii="Times New Roman" w:hAnsi="Times New Roman" w:cs="Times New Roman"/>
          <w:sz w:val="22"/>
          <w:szCs w:val="22"/>
        </w:rPr>
        <w:t>,</w:t>
      </w:r>
      <w:r w:rsidRPr="682A460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przez okres jednego miesiąca skutkuje przejęciem przez Rektora przekazanych im kompetencji.</w:t>
      </w:r>
    </w:p>
    <w:p w14:paraId="215A7AEA" w14:textId="6E48D176" w:rsidR="00B227B0" w:rsidRDefault="00DD7464" w:rsidP="00B227B0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401F1394">
        <w:rPr>
          <w:rFonts w:ascii="Times New Roman" w:hAnsi="Times New Roman" w:cs="Times New Roman"/>
          <w:sz w:val="22"/>
          <w:szCs w:val="22"/>
        </w:rPr>
        <w:t xml:space="preserve">BWZ w szczególnych przypadkach </w:t>
      </w:r>
      <w:r w:rsidRPr="008A44B6">
        <w:rPr>
          <w:rFonts w:ascii="Times New Roman" w:hAnsi="Times New Roman" w:cs="Times New Roman"/>
          <w:sz w:val="22"/>
          <w:szCs w:val="22"/>
        </w:rPr>
        <w:t>poinformuje</w:t>
      </w:r>
      <w:r w:rsidR="5C15C7DB" w:rsidRPr="008A44B6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5C15C7DB" w:rsidRPr="008A44B6">
        <w:rPr>
          <w:rFonts w:eastAsia="Calibri"/>
          <w:sz w:val="22"/>
          <w:szCs w:val="22"/>
        </w:rPr>
        <w:t>COSSiSSiD</w:t>
      </w:r>
      <w:proofErr w:type="spellEnd"/>
      <w:r w:rsidRPr="008A44B6">
        <w:rPr>
          <w:rFonts w:ascii="Times New Roman" w:hAnsi="Times New Roman" w:cs="Times New Roman"/>
          <w:sz w:val="22"/>
          <w:szCs w:val="22"/>
        </w:rPr>
        <w:t xml:space="preserve"> </w:t>
      </w:r>
      <w:r w:rsidR="00DC2C7D" w:rsidRPr="401F1394">
        <w:rPr>
          <w:rFonts w:ascii="Times New Roman" w:hAnsi="Times New Roman" w:cs="Times New Roman"/>
          <w:sz w:val="22"/>
          <w:szCs w:val="22"/>
        </w:rPr>
        <w:t>oraz administrację DS</w:t>
      </w:r>
      <w:r w:rsidRPr="401F1394">
        <w:rPr>
          <w:rFonts w:ascii="Times New Roman" w:hAnsi="Times New Roman" w:cs="Times New Roman"/>
          <w:sz w:val="22"/>
          <w:szCs w:val="22"/>
        </w:rPr>
        <w:t xml:space="preserve"> o konieczności wykwaterowania kandydata, który nie dopełnił formalności związanych z podjęciem studiów.</w:t>
      </w:r>
    </w:p>
    <w:p w14:paraId="6271225D" w14:textId="7ED696DF" w:rsidR="00B227B0" w:rsidRDefault="00DD7464" w:rsidP="00B227B0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401F1394">
        <w:rPr>
          <w:rFonts w:ascii="Times New Roman" w:hAnsi="Times New Roman" w:cs="Times New Roman"/>
          <w:sz w:val="22"/>
          <w:szCs w:val="22"/>
        </w:rPr>
        <w:t xml:space="preserve">Wprowadzane do bazy USOS dane osobowe studenta/doktoranta/słuchacza </w:t>
      </w:r>
      <w:proofErr w:type="spellStart"/>
      <w:r w:rsidR="009241E0" w:rsidRPr="401F1394">
        <w:rPr>
          <w:rFonts w:ascii="Times New Roman" w:hAnsi="Times New Roman" w:cs="Times New Roman"/>
          <w:sz w:val="22"/>
          <w:szCs w:val="22"/>
        </w:rPr>
        <w:t>SJPdC</w:t>
      </w:r>
      <w:proofErr w:type="spellEnd"/>
      <w:r w:rsidR="009241E0" w:rsidRPr="401F1394">
        <w:rPr>
          <w:rFonts w:ascii="Times New Roman" w:hAnsi="Times New Roman" w:cs="Times New Roman"/>
          <w:sz w:val="22"/>
          <w:szCs w:val="22"/>
        </w:rPr>
        <w:t xml:space="preserve"> </w:t>
      </w:r>
      <w:r w:rsidRPr="401F1394">
        <w:rPr>
          <w:rFonts w:ascii="Times New Roman" w:hAnsi="Times New Roman" w:cs="Times New Roman"/>
          <w:sz w:val="22"/>
          <w:szCs w:val="22"/>
        </w:rPr>
        <w:t>będącego obcokrajowcem muszą być zgodne z danymi zawartymi w paszporcie lub w przypadku obywateli państw UE – ważnym dokumentem tożsamości.</w:t>
      </w:r>
    </w:p>
    <w:p w14:paraId="4AD28E62" w14:textId="4791DF5C" w:rsidR="00B227B0" w:rsidRPr="00B227B0" w:rsidRDefault="00DD7464" w:rsidP="00B227B0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Administracja DS dokonuje zakwaterowania osoby uprawnionej w systemie USOS – moduł Akademi</w:t>
      </w:r>
      <w:r w:rsidR="00E44DFE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ki</w:t>
      </w:r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, na podstawie listy osób uprawnionych do zakwaterowania sporząd</w:t>
      </w:r>
      <w:r w:rsidR="00CF156F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zonej odpowiednio przez</w:t>
      </w:r>
      <w:r w:rsidR="79FA9502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79FA9502" w:rsidRPr="008A44B6">
        <w:rPr>
          <w:rFonts w:eastAsia="Calibri"/>
          <w:sz w:val="22"/>
          <w:szCs w:val="22"/>
        </w:rPr>
        <w:t>COSSiSSiD</w:t>
      </w:r>
      <w:proofErr w:type="spellEnd"/>
      <w:r w:rsidR="00CF156F" w:rsidRPr="008A44B6">
        <w:rPr>
          <w:rFonts w:ascii="Times New Roman" w:hAnsi="Times New Roman" w:cs="Times New Roman"/>
          <w:sz w:val="22"/>
          <w:szCs w:val="22"/>
        </w:rPr>
        <w:t xml:space="preserve"> </w:t>
      </w:r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/BWZ/</w:t>
      </w:r>
      <w:proofErr w:type="spellStart"/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SJPdC</w:t>
      </w:r>
      <w:proofErr w:type="spellEnd"/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="00C46817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Lista drukowana jest z systemu USOS i podpisana przez dyrektora </w:t>
      </w:r>
      <w:proofErr w:type="spellStart"/>
      <w:r w:rsidR="10BAA487" w:rsidRPr="008A44B6">
        <w:rPr>
          <w:rFonts w:eastAsia="Calibri"/>
          <w:sz w:val="22"/>
          <w:szCs w:val="22"/>
        </w:rPr>
        <w:t>COSSiSSiD</w:t>
      </w:r>
      <w:proofErr w:type="spellEnd"/>
      <w:r w:rsidR="10BAA487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401F1394">
        <w:rPr>
          <w:rFonts w:ascii="Times New Roman" w:hAnsi="Times New Roman" w:cs="Times New Roman"/>
          <w:sz w:val="22"/>
          <w:szCs w:val="22"/>
        </w:rPr>
        <w:t xml:space="preserve">/kierownika </w:t>
      </w:r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BWZ/kierownika </w:t>
      </w:r>
      <w:proofErr w:type="spellStart"/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SJPdC</w:t>
      </w:r>
      <w:proofErr w:type="spellEnd"/>
      <w:r w:rsidR="00DC2C7D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lub upoważnionego pracownika</w:t>
      </w:r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Wyjątek stanowią </w:t>
      </w:r>
      <w:r w:rsidR="007926B6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sytuacje</w:t>
      </w:r>
      <w:r w:rsidR="00D37AB2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kiedy studenci nie są wpisani do systemu, wówczas obow</w:t>
      </w:r>
      <w:r w:rsidR="00C46817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iązują listy sporządzone w</w:t>
      </w:r>
      <w:r w:rsidR="00CF156F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 </w:t>
      </w:r>
      <w:r w:rsidR="004F2D49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Excelu</w:t>
      </w:r>
      <w:r w:rsidR="00C46817" w:rsidRPr="401F1394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005285D6" w14:textId="375D9B83" w:rsidR="00B227B0" w:rsidRPr="00B227B0" w:rsidRDefault="00CF156F" w:rsidP="00B227B0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401F1394">
        <w:rPr>
          <w:rFonts w:ascii="Times New Roman" w:hAnsi="Times New Roman" w:cs="Times New Roman"/>
          <w:sz w:val="22"/>
          <w:szCs w:val="22"/>
        </w:rPr>
        <w:t>DS</w:t>
      </w:r>
      <w:r w:rsidR="009241E0" w:rsidRPr="401F1394">
        <w:rPr>
          <w:rFonts w:ascii="Times New Roman" w:hAnsi="Times New Roman" w:cs="Times New Roman"/>
          <w:sz w:val="22"/>
          <w:szCs w:val="22"/>
        </w:rPr>
        <w:t>-</w:t>
      </w:r>
      <w:r w:rsidR="00C46817" w:rsidRPr="401F1394">
        <w:rPr>
          <w:rFonts w:ascii="Times New Roman" w:hAnsi="Times New Roman" w:cs="Times New Roman"/>
          <w:sz w:val="22"/>
          <w:szCs w:val="22"/>
        </w:rPr>
        <w:t xml:space="preserve">y są zobowiązane przekazywać </w:t>
      </w:r>
      <w:r w:rsidR="001058FC" w:rsidRPr="401F1394">
        <w:rPr>
          <w:rFonts w:ascii="Times New Roman" w:hAnsi="Times New Roman" w:cs="Times New Roman"/>
          <w:sz w:val="22"/>
          <w:szCs w:val="22"/>
        </w:rPr>
        <w:t xml:space="preserve">na bieżąco </w:t>
      </w:r>
      <w:r w:rsidR="00C46817" w:rsidRPr="401F1394">
        <w:rPr>
          <w:rFonts w:ascii="Times New Roman" w:hAnsi="Times New Roman" w:cs="Times New Roman"/>
          <w:sz w:val="22"/>
          <w:szCs w:val="22"/>
        </w:rPr>
        <w:t xml:space="preserve">do BWZ aktualne </w:t>
      </w:r>
      <w:r w:rsidR="009241E0" w:rsidRPr="401F1394">
        <w:rPr>
          <w:rFonts w:ascii="Times New Roman" w:hAnsi="Times New Roman" w:cs="Times New Roman"/>
          <w:sz w:val="22"/>
          <w:szCs w:val="22"/>
        </w:rPr>
        <w:t>listy zakwaterowania studentów</w:t>
      </w:r>
      <w:r w:rsidR="00F3103B" w:rsidRPr="401F1394">
        <w:rPr>
          <w:rFonts w:ascii="Times New Roman" w:hAnsi="Times New Roman" w:cs="Times New Roman"/>
          <w:sz w:val="22"/>
          <w:szCs w:val="22"/>
        </w:rPr>
        <w:t xml:space="preserve"> </w:t>
      </w:r>
      <w:r w:rsidR="00C46817" w:rsidRPr="401F1394">
        <w:rPr>
          <w:rFonts w:ascii="Times New Roman" w:hAnsi="Times New Roman" w:cs="Times New Roman"/>
          <w:sz w:val="22"/>
          <w:szCs w:val="22"/>
        </w:rPr>
        <w:t xml:space="preserve">cudzoziemców </w:t>
      </w:r>
      <w:r w:rsidR="001058FC" w:rsidRPr="401F1394">
        <w:rPr>
          <w:rFonts w:ascii="Times New Roman" w:hAnsi="Times New Roman" w:cs="Times New Roman"/>
          <w:sz w:val="22"/>
          <w:szCs w:val="22"/>
        </w:rPr>
        <w:t>w okresie od 15 września do 30 października oraz na przełomie semestrów.</w:t>
      </w:r>
    </w:p>
    <w:p w14:paraId="5CF11AEB" w14:textId="052FE5DA" w:rsidR="00C46817" w:rsidRPr="00C46817" w:rsidRDefault="00C46817" w:rsidP="00C46817">
      <w:pPr>
        <w:spacing w:after="0"/>
        <w:jc w:val="both"/>
        <w:rPr>
          <w:rFonts w:ascii="Times New Roman" w:hAnsi="Times New Roman" w:cs="Times New Roman"/>
          <w:bCs/>
          <w:sz w:val="22"/>
        </w:rPr>
      </w:pPr>
    </w:p>
    <w:p w14:paraId="3BDAC0C4" w14:textId="77777777" w:rsidR="00C46817" w:rsidRPr="00B5014E" w:rsidRDefault="00C46817" w:rsidP="00C46817">
      <w:pPr>
        <w:suppressAutoHyphens w:val="0"/>
        <w:spacing w:after="160" w:line="259" w:lineRule="auto"/>
        <w:contextualSpacing/>
        <w:jc w:val="both"/>
        <w:rPr>
          <w:color w:val="FF0000"/>
        </w:rPr>
      </w:pPr>
    </w:p>
    <w:p w14:paraId="5731ECD3" w14:textId="349EE603" w:rsidR="00DF700B" w:rsidRDefault="00DF700B"/>
    <w:sectPr w:rsidR="00DF700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0F4C9" w14:textId="77777777" w:rsidR="00CC7DFB" w:rsidRDefault="00CC7DFB" w:rsidP="00812EB1">
      <w:pPr>
        <w:spacing w:after="0" w:line="240" w:lineRule="auto"/>
      </w:pPr>
      <w:r>
        <w:separator/>
      </w:r>
    </w:p>
  </w:endnote>
  <w:endnote w:type="continuationSeparator" w:id="0">
    <w:p w14:paraId="5078368F" w14:textId="77777777" w:rsidR="00CC7DFB" w:rsidRDefault="00CC7DFB" w:rsidP="00812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F9C6E" w14:textId="77777777" w:rsidR="00CC7DFB" w:rsidRDefault="00CC7DFB" w:rsidP="00812EB1">
      <w:pPr>
        <w:spacing w:after="0" w:line="240" w:lineRule="auto"/>
      </w:pPr>
      <w:r>
        <w:separator/>
      </w:r>
    </w:p>
  </w:footnote>
  <w:footnote w:type="continuationSeparator" w:id="0">
    <w:p w14:paraId="64FE391A" w14:textId="77777777" w:rsidR="00CC7DFB" w:rsidRDefault="00CC7DFB" w:rsidP="00812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9954F" w14:textId="550A61C2" w:rsidR="00812EB1" w:rsidRDefault="001F77AB" w:rsidP="00812EB1">
    <w:pPr>
      <w:pStyle w:val="Tekstpodstawowy21"/>
      <w:jc w:val="right"/>
      <w:rPr>
        <w:rFonts w:ascii="Calibri" w:hAnsi="Calibri" w:cs="Arial"/>
        <w:bCs/>
        <w:sz w:val="12"/>
      </w:rPr>
    </w:pPr>
    <w:r>
      <w:rPr>
        <w:rFonts w:ascii="Calibri" w:hAnsi="Calibri" w:cs="Arial"/>
        <w:bCs/>
        <w:sz w:val="12"/>
      </w:rPr>
      <w:t>Załącznik nr 1</w:t>
    </w:r>
    <w:r w:rsidR="00F136FE">
      <w:rPr>
        <w:rFonts w:ascii="Calibri" w:hAnsi="Calibri" w:cs="Arial"/>
        <w:bCs/>
        <w:sz w:val="12"/>
      </w:rPr>
      <w:t>2</w:t>
    </w:r>
  </w:p>
  <w:p w14:paraId="6A51B2AA" w14:textId="121E5021" w:rsidR="00812EB1" w:rsidRDefault="00812EB1" w:rsidP="00812EB1">
    <w:pPr>
      <w:pStyle w:val="Tekstpodstawowy21"/>
      <w:jc w:val="right"/>
      <w:rPr>
        <w:rFonts w:ascii="Calibri" w:hAnsi="Calibri" w:cs="Arial"/>
        <w:bCs/>
        <w:sz w:val="12"/>
      </w:rPr>
    </w:pPr>
    <w:r>
      <w:rPr>
        <w:rFonts w:ascii="Calibri" w:hAnsi="Calibri" w:cs="Arial"/>
        <w:bCs/>
        <w:sz w:val="12"/>
      </w:rPr>
      <w:t xml:space="preserve">do Regulaminu przydzielania i korzystania z miejsc w </w:t>
    </w:r>
    <w:r w:rsidR="00733779">
      <w:rPr>
        <w:rFonts w:ascii="Calibri" w:hAnsi="Calibri" w:cs="Arial"/>
        <w:bCs/>
        <w:sz w:val="12"/>
      </w:rPr>
      <w:t>D</w:t>
    </w:r>
    <w:r>
      <w:rPr>
        <w:rFonts w:ascii="Calibri" w:hAnsi="Calibri" w:cs="Arial"/>
        <w:bCs/>
        <w:sz w:val="12"/>
      </w:rPr>
      <w:t xml:space="preserve">omu </w:t>
    </w:r>
    <w:r w:rsidR="00733779">
      <w:rPr>
        <w:rFonts w:ascii="Calibri" w:hAnsi="Calibri" w:cs="Arial"/>
        <w:bCs/>
        <w:sz w:val="12"/>
      </w:rPr>
      <w:t>S</w:t>
    </w:r>
    <w:r>
      <w:rPr>
        <w:rFonts w:ascii="Calibri" w:hAnsi="Calibri" w:cs="Arial"/>
        <w:bCs/>
        <w:sz w:val="12"/>
      </w:rPr>
      <w:t>tudenta Uniwersytetu Łódzkiego</w:t>
    </w:r>
  </w:p>
  <w:p w14:paraId="4C381A9A" w14:textId="77777777" w:rsidR="00812EB1" w:rsidRDefault="00812E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26365"/>
    <w:multiLevelType w:val="hybridMultilevel"/>
    <w:tmpl w:val="A4446910"/>
    <w:lvl w:ilvl="0" w:tplc="3CBEB93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15BC9"/>
    <w:multiLevelType w:val="hybridMultilevel"/>
    <w:tmpl w:val="E63A0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D7ED2"/>
    <w:multiLevelType w:val="hybridMultilevel"/>
    <w:tmpl w:val="198EBEEC"/>
    <w:lvl w:ilvl="0" w:tplc="0415000F">
      <w:start w:val="1"/>
      <w:numFmt w:val="decimal"/>
      <w:lvlText w:val="%1.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3" w15:restartNumberingAfterBreak="0">
    <w:nsid w:val="47AA7B20"/>
    <w:multiLevelType w:val="hybridMultilevel"/>
    <w:tmpl w:val="E84401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7D4C63"/>
    <w:multiLevelType w:val="hybridMultilevel"/>
    <w:tmpl w:val="473AD37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78C5825"/>
    <w:multiLevelType w:val="hybridMultilevel"/>
    <w:tmpl w:val="6C84A280"/>
    <w:lvl w:ilvl="0" w:tplc="9E188B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C5002"/>
    <w:multiLevelType w:val="hybridMultilevel"/>
    <w:tmpl w:val="415A73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44CFC"/>
    <w:multiLevelType w:val="hybridMultilevel"/>
    <w:tmpl w:val="2C0654DC"/>
    <w:lvl w:ilvl="0" w:tplc="04150011">
      <w:start w:val="1"/>
      <w:numFmt w:val="decimal"/>
      <w:lvlText w:val="%1)"/>
      <w:lvlJc w:val="left"/>
      <w:pPr>
        <w:ind w:left="10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 w15:restartNumberingAfterBreak="0">
    <w:nsid w:val="70497448"/>
    <w:multiLevelType w:val="hybridMultilevel"/>
    <w:tmpl w:val="2946E018"/>
    <w:lvl w:ilvl="0" w:tplc="04150011">
      <w:start w:val="1"/>
      <w:numFmt w:val="decimal"/>
      <w:lvlText w:val="%1)"/>
      <w:lvlJc w:val="left"/>
      <w:pPr>
        <w:ind w:left="10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9" w15:restartNumberingAfterBreak="0">
    <w:nsid w:val="746C329A"/>
    <w:multiLevelType w:val="hybridMultilevel"/>
    <w:tmpl w:val="029C9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3A0539"/>
    <w:multiLevelType w:val="hybridMultilevel"/>
    <w:tmpl w:val="4CF81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57D61"/>
    <w:multiLevelType w:val="hybridMultilevel"/>
    <w:tmpl w:val="911E9F78"/>
    <w:lvl w:ilvl="0" w:tplc="0C9AE7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7232EB"/>
    <w:multiLevelType w:val="hybridMultilevel"/>
    <w:tmpl w:val="293AFDC2"/>
    <w:lvl w:ilvl="0" w:tplc="04150017">
      <w:start w:val="1"/>
      <w:numFmt w:val="lowerLetter"/>
      <w:lvlText w:val="%1)"/>
      <w:lvlJc w:val="left"/>
      <w:pPr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76749294">
    <w:abstractNumId w:val="8"/>
  </w:num>
  <w:num w:numId="2" w16cid:durableId="1759450004">
    <w:abstractNumId w:val="12"/>
  </w:num>
  <w:num w:numId="3" w16cid:durableId="1019509810">
    <w:abstractNumId w:val="6"/>
  </w:num>
  <w:num w:numId="4" w16cid:durableId="1336419489">
    <w:abstractNumId w:val="2"/>
  </w:num>
  <w:num w:numId="5" w16cid:durableId="562057425">
    <w:abstractNumId w:val="5"/>
  </w:num>
  <w:num w:numId="6" w16cid:durableId="288897496">
    <w:abstractNumId w:val="7"/>
  </w:num>
  <w:num w:numId="7" w16cid:durableId="1578440757">
    <w:abstractNumId w:val="0"/>
  </w:num>
  <w:num w:numId="8" w16cid:durableId="1734811221">
    <w:abstractNumId w:val="10"/>
  </w:num>
  <w:num w:numId="9" w16cid:durableId="1804498844">
    <w:abstractNumId w:val="3"/>
  </w:num>
  <w:num w:numId="10" w16cid:durableId="913781172">
    <w:abstractNumId w:val="11"/>
  </w:num>
  <w:num w:numId="11" w16cid:durableId="686903781">
    <w:abstractNumId w:val="9"/>
  </w:num>
  <w:num w:numId="12" w16cid:durableId="205416120">
    <w:abstractNumId w:val="4"/>
  </w:num>
  <w:num w:numId="13" w16cid:durableId="1297027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464"/>
    <w:rsid w:val="00085303"/>
    <w:rsid w:val="000B6929"/>
    <w:rsid w:val="000E3DB9"/>
    <w:rsid w:val="001058FC"/>
    <w:rsid w:val="00170DD8"/>
    <w:rsid w:val="001A22C7"/>
    <w:rsid w:val="001F77AB"/>
    <w:rsid w:val="002429E7"/>
    <w:rsid w:val="002847D5"/>
    <w:rsid w:val="00313FA7"/>
    <w:rsid w:val="0032269C"/>
    <w:rsid w:val="00337D17"/>
    <w:rsid w:val="00340C87"/>
    <w:rsid w:val="00341463"/>
    <w:rsid w:val="00373A4B"/>
    <w:rsid w:val="003814B3"/>
    <w:rsid w:val="00427CE5"/>
    <w:rsid w:val="00454411"/>
    <w:rsid w:val="00454C37"/>
    <w:rsid w:val="004678B3"/>
    <w:rsid w:val="004B320D"/>
    <w:rsid w:val="004E3289"/>
    <w:rsid w:val="004F2D49"/>
    <w:rsid w:val="005021A0"/>
    <w:rsid w:val="00551FD3"/>
    <w:rsid w:val="00583A91"/>
    <w:rsid w:val="0059742C"/>
    <w:rsid w:val="005A7398"/>
    <w:rsid w:val="005B4FDA"/>
    <w:rsid w:val="005D74F8"/>
    <w:rsid w:val="005E7641"/>
    <w:rsid w:val="00633554"/>
    <w:rsid w:val="00657B00"/>
    <w:rsid w:val="006622BC"/>
    <w:rsid w:val="006874CE"/>
    <w:rsid w:val="006D76F7"/>
    <w:rsid w:val="00733779"/>
    <w:rsid w:val="00745AC5"/>
    <w:rsid w:val="00764DAB"/>
    <w:rsid w:val="00770E4C"/>
    <w:rsid w:val="00791A5E"/>
    <w:rsid w:val="007926B6"/>
    <w:rsid w:val="00812EB1"/>
    <w:rsid w:val="008479B5"/>
    <w:rsid w:val="008528B8"/>
    <w:rsid w:val="00857949"/>
    <w:rsid w:val="0086116F"/>
    <w:rsid w:val="008A44B6"/>
    <w:rsid w:val="008C1392"/>
    <w:rsid w:val="008F42C1"/>
    <w:rsid w:val="009103DE"/>
    <w:rsid w:val="009241E0"/>
    <w:rsid w:val="00946691"/>
    <w:rsid w:val="00972AB7"/>
    <w:rsid w:val="009D2B5A"/>
    <w:rsid w:val="009D6F90"/>
    <w:rsid w:val="009F1C55"/>
    <w:rsid w:val="009F598B"/>
    <w:rsid w:val="00A01E7E"/>
    <w:rsid w:val="00A52007"/>
    <w:rsid w:val="00A81C43"/>
    <w:rsid w:val="00AA4DEB"/>
    <w:rsid w:val="00AC6308"/>
    <w:rsid w:val="00B227B0"/>
    <w:rsid w:val="00B31D16"/>
    <w:rsid w:val="00B46170"/>
    <w:rsid w:val="00B5014E"/>
    <w:rsid w:val="00B70DAA"/>
    <w:rsid w:val="00BC48F1"/>
    <w:rsid w:val="00C14E7E"/>
    <w:rsid w:val="00C46817"/>
    <w:rsid w:val="00C501BA"/>
    <w:rsid w:val="00CC7DFB"/>
    <w:rsid w:val="00CF156F"/>
    <w:rsid w:val="00CF6186"/>
    <w:rsid w:val="00D362CC"/>
    <w:rsid w:val="00D37AB2"/>
    <w:rsid w:val="00DC2C7D"/>
    <w:rsid w:val="00DC7897"/>
    <w:rsid w:val="00DD7464"/>
    <w:rsid w:val="00DE0ED0"/>
    <w:rsid w:val="00DE2BE9"/>
    <w:rsid w:val="00DF5D36"/>
    <w:rsid w:val="00DF700B"/>
    <w:rsid w:val="00E137C5"/>
    <w:rsid w:val="00E42B72"/>
    <w:rsid w:val="00E44DFE"/>
    <w:rsid w:val="00E515C3"/>
    <w:rsid w:val="00EA6E64"/>
    <w:rsid w:val="00EB3C22"/>
    <w:rsid w:val="00F129B2"/>
    <w:rsid w:val="00F136FE"/>
    <w:rsid w:val="00F3103B"/>
    <w:rsid w:val="00F6191F"/>
    <w:rsid w:val="00F91071"/>
    <w:rsid w:val="00F94B3B"/>
    <w:rsid w:val="00FB5320"/>
    <w:rsid w:val="00FD5B0D"/>
    <w:rsid w:val="0C4B95DF"/>
    <w:rsid w:val="0CACC7AC"/>
    <w:rsid w:val="10BAA487"/>
    <w:rsid w:val="289FF5E2"/>
    <w:rsid w:val="28CBC7EC"/>
    <w:rsid w:val="2D0570D3"/>
    <w:rsid w:val="401F1394"/>
    <w:rsid w:val="425CFE60"/>
    <w:rsid w:val="47060B05"/>
    <w:rsid w:val="514AAA99"/>
    <w:rsid w:val="54F99E83"/>
    <w:rsid w:val="56742161"/>
    <w:rsid w:val="56C19121"/>
    <w:rsid w:val="5C15C7DB"/>
    <w:rsid w:val="652B9F43"/>
    <w:rsid w:val="682A4601"/>
    <w:rsid w:val="6B343FCC"/>
    <w:rsid w:val="6E67A7EC"/>
    <w:rsid w:val="710BC207"/>
    <w:rsid w:val="79FA9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7DCD"/>
  <w15:docId w15:val="{07A97668-9B33-40BE-A66C-577760015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464"/>
    <w:pPr>
      <w:suppressAutoHyphens/>
      <w:spacing w:after="200" w:line="276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DD7464"/>
    <w:pPr>
      <w:ind w:left="720"/>
    </w:pPr>
  </w:style>
  <w:style w:type="paragraph" w:styleId="Akapitzlist">
    <w:name w:val="List Paragraph"/>
    <w:basedOn w:val="Normalny"/>
    <w:uiPriority w:val="34"/>
    <w:qFormat/>
    <w:rsid w:val="00DD7464"/>
    <w:pPr>
      <w:ind w:left="708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74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D7464"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7464"/>
    <w:rPr>
      <w:rFonts w:ascii="Calibri" w:eastAsia="SimSun" w:hAnsi="Calibri" w:cs="Mangal"/>
      <w:kern w:val="1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7464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46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xmsonormal">
    <w:name w:val="x_msonormal"/>
    <w:basedOn w:val="Normalny"/>
    <w:rsid w:val="00DD746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B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B3B"/>
    <w:rPr>
      <w:rFonts w:ascii="Calibri" w:eastAsia="SimSun" w:hAnsi="Calibri" w:cs="Mangal"/>
      <w:b/>
      <w:bCs/>
      <w:kern w:val="1"/>
      <w:sz w:val="20"/>
      <w:szCs w:val="18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812EB1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12EB1"/>
    <w:rPr>
      <w:rFonts w:ascii="Calibri" w:eastAsia="SimSun" w:hAnsi="Calibri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12EB1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12EB1"/>
    <w:rPr>
      <w:rFonts w:ascii="Calibri" w:eastAsia="SimSun" w:hAnsi="Calibri" w:cs="Mangal"/>
      <w:kern w:val="1"/>
      <w:sz w:val="24"/>
      <w:szCs w:val="21"/>
      <w:lang w:eastAsia="hi-IN" w:bidi="hi-IN"/>
    </w:rPr>
  </w:style>
  <w:style w:type="paragraph" w:customStyle="1" w:styleId="Tekstpodstawowy21">
    <w:name w:val="Tekst podstawowy 21"/>
    <w:basedOn w:val="Normalny"/>
    <w:rsid w:val="00812EB1"/>
    <w:pPr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52A1CF-F2F9-439B-83F8-E0450B2E9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D1DB12-D4A7-463E-82CF-6EF0DF35C83D}"/>
</file>

<file path=customXml/itemProps3.xml><?xml version="1.0" encoding="utf-8"?>
<ds:datastoreItem xmlns:ds="http://schemas.openxmlformats.org/officeDocument/2006/customXml" ds:itemID="{162A060B-EBA7-48B0-80E2-2385795E79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1BE5B1-30A9-48A9-BBED-34A595C7BF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625</Words>
  <Characters>3756</Characters>
  <Application>Microsoft Office Word</Application>
  <DocSecurity>0</DocSecurity>
  <Lines>31</Lines>
  <Paragraphs>8</Paragraphs>
  <ScaleCrop>false</ScaleCrop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anna.felisiak</dc:creator>
  <cp:lastModifiedBy>Maria Brzozowska</cp:lastModifiedBy>
  <cp:revision>2</cp:revision>
  <cp:lastPrinted>2017-05-16T15:37:00Z</cp:lastPrinted>
  <dcterms:created xsi:type="dcterms:W3CDTF">2024-09-12T08:24:00Z</dcterms:created>
  <dcterms:modified xsi:type="dcterms:W3CDTF">2024-09-12T08:24:00Z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  <property fmtid="{D5CDD505-2E9C-101B-9397-08002B2CF9AE}" pid="3" name="Order">
    <vt:r8>10000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